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23F7" w14:textId="77777777" w:rsidR="00C33EFD" w:rsidRPr="00A94C72" w:rsidRDefault="00C33EFD">
      <w:pPr>
        <w:rPr>
          <w:highlight w:val="none"/>
        </w:rPr>
      </w:pPr>
    </w:p>
    <w:tbl>
      <w:tblPr>
        <w:tblStyle w:val="a"/>
        <w:tblW w:w="10209" w:type="dxa"/>
        <w:tblLayout w:type="fixed"/>
        <w:tblLook w:val="0600" w:firstRow="0" w:lastRow="0" w:firstColumn="0" w:lastColumn="0" w:noHBand="1" w:noVBand="1"/>
      </w:tblPr>
      <w:tblGrid>
        <w:gridCol w:w="5104"/>
        <w:gridCol w:w="5105"/>
      </w:tblGrid>
      <w:tr w:rsidR="00C33EFD" w:rsidRPr="00A94C72" w14:paraId="5BD7B831" w14:textId="77777777">
        <w:trPr>
          <w:trHeight w:val="1417"/>
        </w:trPr>
        <w:tc>
          <w:tcPr>
            <w:tcW w:w="10208" w:type="dxa"/>
            <w:gridSpan w:val="2"/>
            <w:tcBorders>
              <w:top w:val="nil"/>
              <w:left w:val="nil"/>
              <w:bottom w:val="nil"/>
              <w:right w:val="nil"/>
            </w:tcBorders>
            <w:tcMar>
              <w:top w:w="0" w:type="dxa"/>
              <w:left w:w="0" w:type="dxa"/>
              <w:bottom w:w="0" w:type="dxa"/>
              <w:right w:w="0" w:type="dxa"/>
            </w:tcMar>
            <w:vAlign w:val="center"/>
          </w:tcPr>
          <w:p w14:paraId="37F8B8D6" w14:textId="3A1FDBDE" w:rsidR="00C33EFD" w:rsidRPr="00A94C72" w:rsidRDefault="00000000">
            <w:pPr>
              <w:widowControl w:val="0"/>
              <w:pBdr>
                <w:top w:val="nil"/>
                <w:left w:val="nil"/>
                <w:bottom w:val="nil"/>
                <w:right w:val="nil"/>
                <w:between w:val="nil"/>
              </w:pBdr>
              <w:ind w:left="0" w:right="-4"/>
              <w:jc w:val="center"/>
              <w:rPr>
                <w:highlight w:val="none"/>
              </w:rPr>
            </w:pPr>
            <w:r w:rsidRPr="00A94C72">
              <w:rPr>
                <w:b/>
                <w:sz w:val="36"/>
                <w:szCs w:val="36"/>
                <w:highlight w:val="none"/>
              </w:rPr>
              <w:t xml:space="preserve">Zápis z jednání krajské rady dne </w:t>
            </w:r>
            <w:r w:rsidR="004B2AAD" w:rsidRPr="00A94C72">
              <w:rPr>
                <w:b/>
                <w:sz w:val="36"/>
                <w:szCs w:val="36"/>
                <w:highlight w:val="none"/>
              </w:rPr>
              <w:t>8.2</w:t>
            </w:r>
            <w:r w:rsidRPr="00A94C72">
              <w:rPr>
                <w:b/>
                <w:sz w:val="36"/>
                <w:szCs w:val="36"/>
                <w:highlight w:val="none"/>
              </w:rPr>
              <w:t>. 202</w:t>
            </w:r>
            <w:r w:rsidR="00771F5E" w:rsidRPr="00A94C72">
              <w:rPr>
                <w:b/>
                <w:sz w:val="36"/>
                <w:szCs w:val="36"/>
                <w:highlight w:val="none"/>
              </w:rPr>
              <w:t>4</w:t>
            </w:r>
          </w:p>
        </w:tc>
      </w:tr>
      <w:tr w:rsidR="00C33EFD" w:rsidRPr="00A94C72" w14:paraId="6CAFD6C3" w14:textId="77777777">
        <w:trPr>
          <w:trHeight w:val="566"/>
        </w:trPr>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7DC21074" w14:textId="590FB3AF" w:rsidR="00C33EFD" w:rsidRPr="00A94C72" w:rsidRDefault="00000000">
            <w:pPr>
              <w:widowControl w:val="0"/>
              <w:pBdr>
                <w:top w:val="nil"/>
                <w:left w:val="nil"/>
                <w:bottom w:val="nil"/>
                <w:right w:val="nil"/>
                <w:between w:val="nil"/>
              </w:pBdr>
              <w:ind w:left="0"/>
              <w:rPr>
                <w:highlight w:val="none"/>
              </w:rPr>
            </w:pPr>
            <w:r w:rsidRPr="00A94C72">
              <w:rPr>
                <w:b/>
                <w:highlight w:val="none"/>
              </w:rPr>
              <w:t>Místo konání:</w:t>
            </w:r>
            <w:r w:rsidRPr="00A94C72">
              <w:rPr>
                <w:highlight w:val="none"/>
              </w:rPr>
              <w:t xml:space="preserve"> </w:t>
            </w:r>
            <w:r w:rsidR="00771F5E" w:rsidRPr="00A94C72">
              <w:rPr>
                <w:highlight w:val="none"/>
              </w:rPr>
              <w:t>Senovážné nám</w:t>
            </w:r>
            <w:r w:rsidR="00B32EDF" w:rsidRPr="00A94C72">
              <w:rPr>
                <w:highlight w:val="none"/>
              </w:rPr>
              <w:t>ěstí</w:t>
            </w:r>
            <w:r w:rsidR="00771F5E" w:rsidRPr="00A94C72">
              <w:rPr>
                <w:highlight w:val="none"/>
              </w:rPr>
              <w:t xml:space="preserve"> </w:t>
            </w:r>
            <w:r w:rsidR="00B32EDF" w:rsidRPr="00A94C72">
              <w:rPr>
                <w:highlight w:val="none"/>
              </w:rPr>
              <w:t>24</w:t>
            </w:r>
          </w:p>
        </w:tc>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18FE3E7C" w14:textId="17965241" w:rsidR="00C33EFD" w:rsidRPr="00A94C72" w:rsidRDefault="00000000">
            <w:pPr>
              <w:widowControl w:val="0"/>
              <w:pBdr>
                <w:top w:val="nil"/>
                <w:left w:val="nil"/>
                <w:bottom w:val="nil"/>
                <w:right w:val="nil"/>
                <w:between w:val="nil"/>
              </w:pBdr>
              <w:ind w:left="0"/>
              <w:rPr>
                <w:highlight w:val="none"/>
              </w:rPr>
            </w:pPr>
            <w:r w:rsidRPr="00A94C72">
              <w:rPr>
                <w:b/>
                <w:highlight w:val="none"/>
              </w:rPr>
              <w:t>Čas konání:</w:t>
            </w:r>
            <w:r w:rsidRPr="00A94C72">
              <w:rPr>
                <w:highlight w:val="none"/>
              </w:rPr>
              <w:t xml:space="preserve"> </w:t>
            </w:r>
            <w:r w:rsidR="00771F5E" w:rsidRPr="00A94C72">
              <w:rPr>
                <w:highlight w:val="none"/>
              </w:rPr>
              <w:t>18.30</w:t>
            </w:r>
          </w:p>
        </w:tc>
      </w:tr>
      <w:tr w:rsidR="00C33EFD" w:rsidRPr="00A94C72" w14:paraId="0D922210"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0CEEE20" w14:textId="77777777" w:rsidR="00C33EFD" w:rsidRPr="00A94C72" w:rsidRDefault="00000000">
            <w:pPr>
              <w:widowControl w:val="0"/>
              <w:pBdr>
                <w:top w:val="nil"/>
                <w:left w:val="nil"/>
                <w:bottom w:val="nil"/>
                <w:right w:val="nil"/>
                <w:between w:val="nil"/>
              </w:pBdr>
              <w:ind w:left="0"/>
              <w:rPr>
                <w:highlight w:val="none"/>
              </w:rPr>
            </w:pPr>
            <w:r w:rsidRPr="00A94C72">
              <w:rPr>
                <w:b/>
                <w:highlight w:val="none"/>
              </w:rPr>
              <w:t>Přítomní dle prezenční listiny (s právem hlasovat):</w:t>
            </w:r>
            <w:r w:rsidRPr="00A94C72">
              <w:rPr>
                <w:highlight w:val="none"/>
              </w:rPr>
              <w:t xml:space="preserve"> </w:t>
            </w:r>
          </w:p>
        </w:tc>
      </w:tr>
      <w:tr w:rsidR="00C33EFD" w:rsidRPr="00A94C72" w14:paraId="14D05EB0"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A316A86" w14:textId="16FF7F12" w:rsidR="00C33EFD" w:rsidRPr="00A94C72" w:rsidRDefault="00771F5E">
            <w:pPr>
              <w:widowControl w:val="0"/>
              <w:pBdr>
                <w:top w:val="nil"/>
                <w:left w:val="nil"/>
                <w:bottom w:val="nil"/>
                <w:right w:val="nil"/>
                <w:between w:val="nil"/>
              </w:pBdr>
              <w:ind w:left="0"/>
              <w:rPr>
                <w:highlight w:val="none"/>
              </w:rPr>
            </w:pPr>
            <w:r w:rsidRPr="00A94C72">
              <w:rPr>
                <w:highlight w:val="none"/>
              </w:rPr>
              <w:t>Dagmar Brabcová (Dáša) – předseda PRJ, Petr Brabec (Juan) – I. místopředseda PRJ, Vít Henych (Bobr) – II. Místopředseda PRJ, Jan Petera (Slimák) – předseda ORJ Praha 2, František Topinka – předseda ORJ Praha 3, Radim Bureš – předseda ORJ Praha 4, Zbyněk Kocman (Zbýňa) – předseda ORJ Praha 5, Vojtěch Staněk (</w:t>
            </w:r>
            <w:proofErr w:type="spellStart"/>
            <w:r w:rsidRPr="00A94C72">
              <w:rPr>
                <w:highlight w:val="none"/>
              </w:rPr>
              <w:t>Kakt</w:t>
            </w:r>
            <w:proofErr w:type="spellEnd"/>
            <w:r w:rsidRPr="00A94C72">
              <w:rPr>
                <w:highlight w:val="none"/>
              </w:rPr>
              <w:t>) – předseda ORJ Praha 8, Matěj Šturma (Vojín) – místopředseda ORJ Praha 9,</w:t>
            </w:r>
            <w:r w:rsidR="00AD2BFB" w:rsidRPr="00A94C72">
              <w:rPr>
                <w:highlight w:val="none"/>
              </w:rPr>
              <w:t xml:space="preserve"> Jakub Hladík (Arny)</w:t>
            </w:r>
            <w:r w:rsidR="00AD2BFB" w:rsidRPr="00A94C72">
              <w:rPr>
                <w:highlight w:val="none"/>
              </w:rPr>
              <w:t xml:space="preserve"> – předseda ORJ Praha</w:t>
            </w:r>
            <w:r w:rsidRPr="00A94C72">
              <w:rPr>
                <w:highlight w:val="none"/>
              </w:rPr>
              <w:t xml:space="preserve"> </w:t>
            </w:r>
            <w:r w:rsidR="00AD2BFB" w:rsidRPr="00A94C72">
              <w:rPr>
                <w:highlight w:val="none"/>
              </w:rPr>
              <w:t xml:space="preserve">10, </w:t>
            </w:r>
            <w:r w:rsidRPr="00A94C72">
              <w:rPr>
                <w:highlight w:val="none"/>
              </w:rPr>
              <w:t>Ondřej</w:t>
            </w:r>
            <w:r w:rsidR="00C6437C" w:rsidRPr="00A94C72">
              <w:rPr>
                <w:highlight w:val="none"/>
              </w:rPr>
              <w:t xml:space="preserve"> </w:t>
            </w:r>
            <w:r w:rsidR="00C6437C" w:rsidRPr="00A94C72">
              <w:rPr>
                <w:highlight w:val="none"/>
              </w:rPr>
              <w:t>Přerovský</w:t>
            </w:r>
            <w:r w:rsidRPr="00A94C72">
              <w:rPr>
                <w:highlight w:val="none"/>
              </w:rPr>
              <w:t xml:space="preserve"> (Lazebník) – </w:t>
            </w:r>
            <w:r w:rsidR="008E16CC" w:rsidRPr="00A94C72">
              <w:rPr>
                <w:highlight w:val="none"/>
              </w:rPr>
              <w:t>krajský legát</w:t>
            </w:r>
            <w:r w:rsidRPr="00A94C72">
              <w:rPr>
                <w:highlight w:val="none"/>
              </w:rPr>
              <w:t>, Jakub Schejbal (</w:t>
            </w:r>
            <w:proofErr w:type="spellStart"/>
            <w:r w:rsidRPr="00A94C72">
              <w:rPr>
                <w:highlight w:val="none"/>
              </w:rPr>
              <w:t>Kiki</w:t>
            </w:r>
            <w:proofErr w:type="spellEnd"/>
            <w:r w:rsidRPr="00A94C72">
              <w:rPr>
                <w:highlight w:val="none"/>
              </w:rPr>
              <w:t>) – mediální zpravodaj PRJ</w:t>
            </w:r>
            <w:r w:rsidR="00A77708" w:rsidRPr="00A94C72">
              <w:rPr>
                <w:highlight w:val="none"/>
              </w:rPr>
              <w:t>, Jakub Martínek (</w:t>
            </w:r>
            <w:proofErr w:type="spellStart"/>
            <w:r w:rsidR="00A77708" w:rsidRPr="00A94C72">
              <w:rPr>
                <w:highlight w:val="none"/>
              </w:rPr>
              <w:t>Škebloň</w:t>
            </w:r>
            <w:proofErr w:type="spellEnd"/>
            <w:r w:rsidR="00A77708" w:rsidRPr="00A94C72">
              <w:rPr>
                <w:highlight w:val="none"/>
              </w:rPr>
              <w:t xml:space="preserve">) – hospodář PRJ, Karolína Brabcová (Kája) – technická zpravodajka PRJ, Michala Kateřina </w:t>
            </w:r>
            <w:proofErr w:type="spellStart"/>
            <w:r w:rsidR="00A77708" w:rsidRPr="00A94C72">
              <w:rPr>
                <w:highlight w:val="none"/>
              </w:rPr>
              <w:t>Rocmanová</w:t>
            </w:r>
            <w:proofErr w:type="spellEnd"/>
            <w:r w:rsidR="00A77708" w:rsidRPr="00A94C72">
              <w:rPr>
                <w:highlight w:val="none"/>
              </w:rPr>
              <w:t xml:space="preserve"> </w:t>
            </w:r>
            <w:r w:rsidR="00AD2BFB" w:rsidRPr="00A94C72">
              <w:rPr>
                <w:highlight w:val="none"/>
              </w:rPr>
              <w:t xml:space="preserve">(Káča) </w:t>
            </w:r>
          </w:p>
        </w:tc>
      </w:tr>
      <w:tr w:rsidR="00C33EFD" w:rsidRPr="00A94C72" w14:paraId="1753A453"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8CD4EC5" w14:textId="77777777" w:rsidR="00C33EFD" w:rsidRPr="00A94C72" w:rsidRDefault="00000000">
            <w:pPr>
              <w:widowControl w:val="0"/>
              <w:pBdr>
                <w:top w:val="nil"/>
                <w:left w:val="nil"/>
                <w:bottom w:val="nil"/>
                <w:right w:val="nil"/>
                <w:between w:val="nil"/>
              </w:pBdr>
              <w:ind w:left="0"/>
              <w:rPr>
                <w:highlight w:val="none"/>
              </w:rPr>
            </w:pPr>
            <w:r w:rsidRPr="00A94C72">
              <w:rPr>
                <w:b/>
                <w:highlight w:val="none"/>
              </w:rPr>
              <w:t>Přítomní dle prezenční listiny (jmenovaní členové):</w:t>
            </w:r>
            <w:r w:rsidRPr="00A94C72">
              <w:rPr>
                <w:highlight w:val="none"/>
              </w:rPr>
              <w:t xml:space="preserve"> </w:t>
            </w:r>
          </w:p>
        </w:tc>
      </w:tr>
      <w:tr w:rsidR="00C33EFD" w:rsidRPr="00A94C72" w14:paraId="1D5D7476"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3313725" w14:textId="2C184E3E" w:rsidR="00771F5E" w:rsidRPr="00A94C72" w:rsidRDefault="00771F5E">
            <w:pPr>
              <w:widowControl w:val="0"/>
              <w:pBdr>
                <w:top w:val="nil"/>
                <w:left w:val="nil"/>
                <w:bottom w:val="nil"/>
                <w:right w:val="nil"/>
                <w:between w:val="nil"/>
              </w:pBdr>
              <w:ind w:left="0"/>
              <w:rPr>
                <w:highlight w:val="none"/>
              </w:rPr>
            </w:pPr>
            <w:r w:rsidRPr="00A94C72">
              <w:rPr>
                <w:highlight w:val="none"/>
              </w:rPr>
              <w:t xml:space="preserve">Anna Procházková (Andy) – místopředseda ORJ Prahy 2, Jakub Dienstbier (Doktor) – místopředseda ORJ Prahy 4, Kateřina Kočová (Krtek) – místopředseda ORJ Prahy 5, </w:t>
            </w:r>
          </w:p>
          <w:p w14:paraId="4D09100F" w14:textId="77777777" w:rsidR="00771F5E" w:rsidRPr="00A94C72" w:rsidRDefault="00771F5E">
            <w:pPr>
              <w:widowControl w:val="0"/>
              <w:pBdr>
                <w:top w:val="nil"/>
                <w:left w:val="nil"/>
                <w:bottom w:val="nil"/>
                <w:right w:val="nil"/>
                <w:between w:val="nil"/>
              </w:pBdr>
              <w:ind w:left="0"/>
              <w:rPr>
                <w:highlight w:val="none"/>
              </w:rPr>
            </w:pPr>
          </w:p>
          <w:p w14:paraId="7ED3C5F0" w14:textId="3B7E745E" w:rsidR="00C33EFD" w:rsidRPr="00A94C72" w:rsidRDefault="00771F5E">
            <w:pPr>
              <w:widowControl w:val="0"/>
              <w:pBdr>
                <w:top w:val="nil"/>
                <w:left w:val="nil"/>
                <w:bottom w:val="nil"/>
                <w:right w:val="nil"/>
                <w:between w:val="nil"/>
              </w:pBdr>
              <w:ind w:left="0"/>
              <w:rPr>
                <w:highlight w:val="none"/>
              </w:rPr>
            </w:pPr>
            <w:r w:rsidRPr="00A94C72">
              <w:rPr>
                <w:highlight w:val="none"/>
              </w:rPr>
              <w:t>Adéla Maráková (Liška) – asistentka PRJ, Patrik Kouba (Procesor) – zpravodaj PRJ pro vzdělávání, Daniel Miškovský (Bublina) – zpravodaj PRJ pro výchovu a vzdělávání</w:t>
            </w:r>
          </w:p>
        </w:tc>
      </w:tr>
      <w:tr w:rsidR="00C33EFD" w:rsidRPr="00A94C72" w14:paraId="136B5059"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549987A" w14:textId="77777777" w:rsidR="00C33EFD" w:rsidRPr="00A94C72" w:rsidRDefault="00000000">
            <w:pPr>
              <w:widowControl w:val="0"/>
              <w:pBdr>
                <w:top w:val="nil"/>
                <w:left w:val="nil"/>
                <w:bottom w:val="nil"/>
                <w:right w:val="nil"/>
                <w:between w:val="nil"/>
              </w:pBdr>
              <w:ind w:left="0"/>
              <w:rPr>
                <w:highlight w:val="none"/>
              </w:rPr>
            </w:pPr>
            <w:r w:rsidRPr="00A94C72">
              <w:rPr>
                <w:b/>
                <w:highlight w:val="none"/>
              </w:rPr>
              <w:t>Přítomní dle prezenční listiny (hosté):</w:t>
            </w:r>
            <w:r w:rsidRPr="00A94C72">
              <w:rPr>
                <w:highlight w:val="none"/>
              </w:rPr>
              <w:t xml:space="preserve"> </w:t>
            </w:r>
          </w:p>
        </w:tc>
      </w:tr>
      <w:tr w:rsidR="00C33EFD" w:rsidRPr="00A94C72" w14:paraId="7A3D6C63"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6F61983" w14:textId="0C1B4E67" w:rsidR="00C33EFD" w:rsidRPr="00A94C72" w:rsidRDefault="000734A0">
            <w:pPr>
              <w:widowControl w:val="0"/>
              <w:pBdr>
                <w:top w:val="nil"/>
                <w:left w:val="nil"/>
                <w:bottom w:val="nil"/>
                <w:right w:val="nil"/>
                <w:between w:val="nil"/>
              </w:pBdr>
              <w:ind w:left="0"/>
              <w:rPr>
                <w:highlight w:val="none"/>
              </w:rPr>
            </w:pPr>
            <w:r w:rsidRPr="00A94C72">
              <w:rPr>
                <w:highlight w:val="none"/>
              </w:rPr>
              <w:t>Jan Peterka (</w:t>
            </w:r>
            <w:r w:rsidR="00AD2BFB" w:rsidRPr="00A94C72">
              <w:rPr>
                <w:highlight w:val="none"/>
              </w:rPr>
              <w:t>Obr</w:t>
            </w:r>
            <w:r w:rsidRPr="00A94C72">
              <w:rPr>
                <w:highlight w:val="none"/>
              </w:rPr>
              <w:t xml:space="preserve">) – zástupce Fons </w:t>
            </w:r>
            <w:r w:rsidR="006731DB" w:rsidRPr="00A94C72">
              <w:rPr>
                <w:highlight w:val="none"/>
              </w:rPr>
              <w:t>Beníšky,</w:t>
            </w:r>
            <w:r w:rsidRPr="00A94C72">
              <w:rPr>
                <w:highlight w:val="none"/>
              </w:rPr>
              <w:t xml:space="preserve"> </w:t>
            </w:r>
            <w:r w:rsidR="00603F36" w:rsidRPr="00A94C72">
              <w:rPr>
                <w:highlight w:val="none"/>
              </w:rPr>
              <w:t xml:space="preserve">Jakub </w:t>
            </w:r>
            <w:proofErr w:type="spellStart"/>
            <w:r w:rsidR="00603F36" w:rsidRPr="00A94C72">
              <w:rPr>
                <w:highlight w:val="none"/>
              </w:rPr>
              <w:t>Kara</w:t>
            </w:r>
            <w:proofErr w:type="spellEnd"/>
            <w:r w:rsidR="00603F36" w:rsidRPr="00A94C72">
              <w:rPr>
                <w:highlight w:val="none"/>
              </w:rPr>
              <w:t xml:space="preserve"> (Kuba)</w:t>
            </w:r>
            <w:r w:rsidR="00603F36" w:rsidRPr="00A94C72">
              <w:rPr>
                <w:highlight w:val="none"/>
              </w:rPr>
              <w:t xml:space="preserve"> – </w:t>
            </w:r>
            <w:proofErr w:type="spellStart"/>
            <w:r w:rsidR="00603F36" w:rsidRPr="00A94C72">
              <w:rPr>
                <w:highlight w:val="none"/>
              </w:rPr>
              <w:t>zástupce</w:t>
            </w:r>
            <w:proofErr w:type="spellEnd"/>
            <w:r w:rsidR="00603F36" w:rsidRPr="00A94C72">
              <w:rPr>
                <w:highlight w:val="none"/>
              </w:rPr>
              <w:t xml:space="preserve"> ORG </w:t>
            </w:r>
            <w:proofErr w:type="spellStart"/>
            <w:r w:rsidR="00603F36" w:rsidRPr="00A94C72">
              <w:rPr>
                <w:highlight w:val="none"/>
              </w:rPr>
              <w:t>skautského</w:t>
            </w:r>
            <w:proofErr w:type="spellEnd"/>
            <w:r w:rsidR="00603F36" w:rsidRPr="00A94C72">
              <w:rPr>
                <w:highlight w:val="none"/>
              </w:rPr>
              <w:t xml:space="preserve"> plesu</w:t>
            </w:r>
          </w:p>
        </w:tc>
      </w:tr>
      <w:tr w:rsidR="00C33EFD" w:rsidRPr="00A94C72" w14:paraId="52812C16" w14:textId="77777777">
        <w:trPr>
          <w:trHeight w:val="566"/>
        </w:trPr>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2173FBD7" w14:textId="071DB672" w:rsidR="00C33EFD" w:rsidRPr="00A94C72" w:rsidRDefault="00000000">
            <w:pPr>
              <w:widowControl w:val="0"/>
              <w:pBdr>
                <w:top w:val="nil"/>
                <w:left w:val="nil"/>
                <w:bottom w:val="nil"/>
                <w:right w:val="nil"/>
                <w:between w:val="nil"/>
              </w:pBdr>
              <w:ind w:left="0"/>
              <w:rPr>
                <w:highlight w:val="none"/>
              </w:rPr>
            </w:pPr>
            <w:r w:rsidRPr="00A94C72">
              <w:rPr>
                <w:b/>
                <w:highlight w:val="none"/>
              </w:rPr>
              <w:t>Předsedající:</w:t>
            </w:r>
            <w:r w:rsidRPr="00A94C72">
              <w:rPr>
                <w:highlight w:val="none"/>
              </w:rPr>
              <w:t xml:space="preserve"> </w:t>
            </w:r>
            <w:r w:rsidR="006731DB" w:rsidRPr="00A94C72">
              <w:rPr>
                <w:highlight w:val="none"/>
              </w:rPr>
              <w:t>Dagmar Brabcová (Dáša)</w:t>
            </w:r>
          </w:p>
        </w:tc>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799133E7" w14:textId="7F3EE950" w:rsidR="00C33EFD" w:rsidRPr="00A94C72" w:rsidRDefault="00000000">
            <w:pPr>
              <w:widowControl w:val="0"/>
              <w:pBdr>
                <w:top w:val="nil"/>
                <w:left w:val="nil"/>
                <w:bottom w:val="nil"/>
                <w:right w:val="nil"/>
                <w:between w:val="nil"/>
              </w:pBdr>
              <w:ind w:left="0"/>
              <w:rPr>
                <w:highlight w:val="none"/>
              </w:rPr>
            </w:pPr>
            <w:r w:rsidRPr="00A94C72">
              <w:rPr>
                <w:b/>
                <w:highlight w:val="none"/>
              </w:rPr>
              <w:t>Zapisující:</w:t>
            </w:r>
            <w:r w:rsidRPr="00A94C72">
              <w:rPr>
                <w:highlight w:val="none"/>
              </w:rPr>
              <w:t xml:space="preserve"> </w:t>
            </w:r>
            <w:r w:rsidR="001123F4" w:rsidRPr="00A94C72">
              <w:rPr>
                <w:highlight w:val="none"/>
              </w:rPr>
              <w:t xml:space="preserve">Adéla Maráková </w:t>
            </w:r>
            <w:r w:rsidR="00452A9A" w:rsidRPr="00A94C72">
              <w:rPr>
                <w:highlight w:val="none"/>
              </w:rPr>
              <w:t>(</w:t>
            </w:r>
            <w:r w:rsidR="001123F4" w:rsidRPr="00A94C72">
              <w:rPr>
                <w:highlight w:val="none"/>
              </w:rPr>
              <w:t>Liška</w:t>
            </w:r>
            <w:r w:rsidR="00452A9A" w:rsidRPr="00A94C72">
              <w:rPr>
                <w:highlight w:val="none"/>
              </w:rPr>
              <w:t>)</w:t>
            </w:r>
          </w:p>
        </w:tc>
      </w:tr>
      <w:tr w:rsidR="00C33EFD" w:rsidRPr="00A94C72" w14:paraId="52580D0B"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0853BE8" w14:textId="139D5CD8" w:rsidR="00C33EFD" w:rsidRPr="00A94C72" w:rsidRDefault="00000000">
            <w:pPr>
              <w:widowControl w:val="0"/>
              <w:pBdr>
                <w:top w:val="nil"/>
                <w:left w:val="nil"/>
                <w:bottom w:val="nil"/>
                <w:right w:val="nil"/>
                <w:between w:val="nil"/>
              </w:pBdr>
              <w:ind w:left="0"/>
              <w:rPr>
                <w:b/>
                <w:highlight w:val="none"/>
              </w:rPr>
            </w:pPr>
            <w:r w:rsidRPr="00A94C72">
              <w:rPr>
                <w:b/>
                <w:highlight w:val="none"/>
              </w:rPr>
              <w:t>Termín příští rady:</w:t>
            </w:r>
            <w:r w:rsidR="006731DB" w:rsidRPr="00A94C72">
              <w:rPr>
                <w:b/>
                <w:highlight w:val="none"/>
              </w:rPr>
              <w:t xml:space="preserve"> 4.3</w:t>
            </w:r>
            <w:r w:rsidRPr="00A94C72">
              <w:rPr>
                <w:b/>
                <w:highlight w:val="none"/>
              </w:rPr>
              <w:t>. 202</w:t>
            </w:r>
            <w:r w:rsidR="001123F4" w:rsidRPr="00A94C72">
              <w:rPr>
                <w:b/>
                <w:highlight w:val="none"/>
              </w:rPr>
              <w:t>4</w:t>
            </w:r>
          </w:p>
        </w:tc>
      </w:tr>
      <w:tr w:rsidR="00C33EFD" w:rsidRPr="00A94C72" w14:paraId="396509E1" w14:textId="77777777">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6F95011" w14:textId="77777777" w:rsidR="00C33EFD" w:rsidRPr="00A94C72" w:rsidRDefault="00C33EFD">
            <w:pPr>
              <w:widowControl w:val="0"/>
              <w:pBdr>
                <w:top w:val="nil"/>
                <w:left w:val="nil"/>
                <w:bottom w:val="nil"/>
                <w:right w:val="nil"/>
                <w:between w:val="nil"/>
              </w:pBdr>
              <w:ind w:left="0"/>
              <w:rPr>
                <w:highlight w:val="none"/>
              </w:rPr>
            </w:pPr>
          </w:p>
          <w:sdt>
            <w:sdtPr>
              <w:rPr>
                <w:highlight w:val="none"/>
              </w:rPr>
              <w:id w:val="1537538693"/>
              <w:docPartObj>
                <w:docPartGallery w:val="Table of Contents"/>
                <w:docPartUnique/>
              </w:docPartObj>
            </w:sdtPr>
            <w:sdtContent>
              <w:p w14:paraId="5BC12642" w14:textId="19D5DCF7" w:rsidR="00A94C72" w:rsidRPr="00A94C72" w:rsidRDefault="00000000">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r w:rsidRPr="00A94C72">
                  <w:rPr>
                    <w:highlight w:val="none"/>
                  </w:rPr>
                  <w:fldChar w:fldCharType="begin"/>
                </w:r>
                <w:r w:rsidRPr="00A94C72">
                  <w:rPr>
                    <w:highlight w:val="none"/>
                  </w:rPr>
                  <w:instrText xml:space="preserve"> TOC \h \u \z \t "Heading 1,1,Heading 2,2,Heading 3,3,Heading 4,4,Heading 5,5,Heading 6,6,"</w:instrText>
                </w:r>
                <w:r w:rsidRPr="00A94C72">
                  <w:rPr>
                    <w:highlight w:val="none"/>
                  </w:rPr>
                  <w:fldChar w:fldCharType="separate"/>
                </w:r>
                <w:hyperlink w:anchor="_Toc158362453" w:history="1">
                  <w:r w:rsidR="00A94C72" w:rsidRPr="00A94C72">
                    <w:rPr>
                      <w:rStyle w:val="Hyperlink"/>
                      <w:noProof/>
                      <w:highlight w:val="none"/>
                    </w:rPr>
                    <w:t>1.</w:t>
                  </w:r>
                  <w:r w:rsidR="00A94C72" w:rsidRPr="00A94C72">
                    <w:rPr>
                      <w:rFonts w:asciiTheme="minorHAnsi" w:eastAsiaTheme="minorEastAsia" w:hAnsiTheme="minorHAnsi" w:cstheme="minorBidi"/>
                      <w:noProof/>
                      <w:kern w:val="2"/>
                      <w:sz w:val="24"/>
                      <w:szCs w:val="24"/>
                      <w:highlight w:val="none"/>
                      <w:lang w:val="en-CZ"/>
                      <w14:ligatures w14:val="standardContextual"/>
                    </w:rPr>
                    <w:tab/>
                  </w:r>
                  <w:r w:rsidR="00A94C72" w:rsidRPr="00A94C72">
                    <w:rPr>
                      <w:rStyle w:val="Hyperlink"/>
                      <w:noProof/>
                      <w:highlight w:val="none"/>
                    </w:rPr>
                    <w:t>Připomínky k zápisu</w:t>
                  </w:r>
                  <w:r w:rsidR="00A94C72" w:rsidRPr="00A94C72">
                    <w:rPr>
                      <w:noProof/>
                      <w:webHidden/>
                      <w:highlight w:val="none"/>
                    </w:rPr>
                    <w:tab/>
                  </w:r>
                  <w:r w:rsidR="00A94C72" w:rsidRPr="00A94C72">
                    <w:rPr>
                      <w:noProof/>
                      <w:webHidden/>
                      <w:highlight w:val="none"/>
                    </w:rPr>
                    <w:fldChar w:fldCharType="begin"/>
                  </w:r>
                  <w:r w:rsidR="00A94C72" w:rsidRPr="00A94C72">
                    <w:rPr>
                      <w:noProof/>
                      <w:webHidden/>
                      <w:highlight w:val="none"/>
                    </w:rPr>
                    <w:instrText xml:space="preserve"> PAGEREF _Toc158362453 \h </w:instrText>
                  </w:r>
                  <w:r w:rsidR="00A94C72" w:rsidRPr="00A94C72">
                    <w:rPr>
                      <w:noProof/>
                      <w:webHidden/>
                      <w:highlight w:val="none"/>
                    </w:rPr>
                  </w:r>
                  <w:r w:rsidR="00A94C72" w:rsidRPr="00A94C72">
                    <w:rPr>
                      <w:noProof/>
                      <w:webHidden/>
                      <w:highlight w:val="none"/>
                    </w:rPr>
                    <w:fldChar w:fldCharType="separate"/>
                  </w:r>
                  <w:r w:rsidR="00A94C72" w:rsidRPr="00A94C72">
                    <w:rPr>
                      <w:noProof/>
                      <w:webHidden/>
                      <w:highlight w:val="none"/>
                    </w:rPr>
                    <w:t>3</w:t>
                  </w:r>
                  <w:r w:rsidR="00A94C72" w:rsidRPr="00A94C72">
                    <w:rPr>
                      <w:noProof/>
                      <w:webHidden/>
                      <w:highlight w:val="none"/>
                    </w:rPr>
                    <w:fldChar w:fldCharType="end"/>
                  </w:r>
                </w:hyperlink>
              </w:p>
              <w:p w14:paraId="1BE59A21" w14:textId="76C60355"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4" w:history="1">
                  <w:r w:rsidRPr="00A94C72">
                    <w:rPr>
                      <w:rStyle w:val="Hyperlink"/>
                      <w:noProof/>
                      <w:highlight w:val="none"/>
                    </w:rPr>
                    <w:t>2.</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Správce archivu kraje</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_Toc158362454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5256A9E5" w14:textId="755A6144"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5" w:history="1">
                  <w:r w:rsidRPr="00A94C72">
                    <w:rPr>
                      <w:rStyle w:val="Hyperlink"/>
                      <w:noProof/>
                      <w:highlight w:val="none"/>
                    </w:rPr>
                    <w:t>3.</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Skautský ples</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_Toc158362455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61C0A216" w14:textId="42321286"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6" w:history="1">
                  <w:r w:rsidRPr="00A94C72">
                    <w:rPr>
                      <w:rStyle w:val="Hyperlink"/>
                      <w:noProof/>
                      <w:highlight w:val="none"/>
                    </w:rPr>
                    <w:t>4.</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Zprávy z RDMP</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_Toc158362456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36171569" w14:textId="261CA667"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7" w:history="1">
                  <w:r w:rsidRPr="00A94C72">
                    <w:rPr>
                      <w:rStyle w:val="Hyperlink"/>
                      <w:noProof/>
                      <w:highlight w:val="none"/>
                    </w:rPr>
                    <w:t>5.</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Zimní přechod Brd</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_Toc158362457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2E9D3ACE" w14:textId="059FC51C"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8" w:history="1">
                  <w:r w:rsidRPr="00A94C72">
                    <w:rPr>
                      <w:rStyle w:val="Hyperlink"/>
                      <w:noProof/>
                      <w:highlight w:val="none"/>
                    </w:rPr>
                    <w:t>6.</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Sněm</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_Toc158362458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60E5CC9F" w14:textId="736C2745"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59" w:history="1">
                  <w:r w:rsidRPr="00A94C72">
                    <w:rPr>
                      <w:rStyle w:val="Hyperlink"/>
                      <w:noProof/>
                      <w:highlight w:val="none"/>
                    </w:rPr>
                    <w:t>7.</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Kurzy pod krajem</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_Toc158362459 \h </w:instrText>
                  </w:r>
                  <w:r w:rsidRPr="00A94C72">
                    <w:rPr>
                      <w:noProof/>
                      <w:webHidden/>
                      <w:highlight w:val="none"/>
                    </w:rPr>
                  </w:r>
                  <w:r w:rsidRPr="00A94C72">
                    <w:rPr>
                      <w:noProof/>
                      <w:webHidden/>
                      <w:highlight w:val="none"/>
                    </w:rPr>
                    <w:fldChar w:fldCharType="separate"/>
                  </w:r>
                  <w:r w:rsidRPr="00A94C72">
                    <w:rPr>
                      <w:noProof/>
                      <w:webHidden/>
                      <w:highlight w:val="none"/>
                    </w:rPr>
                    <w:t>3</w:t>
                  </w:r>
                  <w:r w:rsidRPr="00A94C72">
                    <w:rPr>
                      <w:noProof/>
                      <w:webHidden/>
                      <w:highlight w:val="none"/>
                    </w:rPr>
                    <w:fldChar w:fldCharType="end"/>
                  </w:r>
                </w:hyperlink>
              </w:p>
              <w:p w14:paraId="6AE7DD28" w14:textId="75861D50"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60" w:history="1">
                  <w:r w:rsidRPr="00A94C72">
                    <w:rPr>
                      <w:rStyle w:val="Hyperlink"/>
                      <w:noProof/>
                      <w:highlight w:val="none"/>
                    </w:rPr>
                    <w:t>8.</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Nábídka prostor k pronájmu</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_Toc158362460 \h </w:instrText>
                  </w:r>
                  <w:r w:rsidRPr="00A94C72">
                    <w:rPr>
                      <w:noProof/>
                      <w:webHidden/>
                      <w:highlight w:val="none"/>
                    </w:rPr>
                  </w:r>
                  <w:r w:rsidRPr="00A94C72">
                    <w:rPr>
                      <w:noProof/>
                      <w:webHidden/>
                      <w:highlight w:val="none"/>
                    </w:rPr>
                    <w:fldChar w:fldCharType="separate"/>
                  </w:r>
                  <w:r w:rsidRPr="00A94C72">
                    <w:rPr>
                      <w:noProof/>
                      <w:webHidden/>
                      <w:highlight w:val="none"/>
                    </w:rPr>
                    <w:t>4</w:t>
                  </w:r>
                  <w:r w:rsidRPr="00A94C72">
                    <w:rPr>
                      <w:noProof/>
                      <w:webHidden/>
                      <w:highlight w:val="none"/>
                    </w:rPr>
                    <w:fldChar w:fldCharType="end"/>
                  </w:r>
                </w:hyperlink>
              </w:p>
              <w:p w14:paraId="5C1C28DD" w14:textId="42C07732"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61" w:history="1">
                  <w:r w:rsidRPr="00A94C72">
                    <w:rPr>
                      <w:rStyle w:val="Hyperlink"/>
                      <w:noProof/>
                      <w:highlight w:val="none"/>
                    </w:rPr>
                    <w:t>9.</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Skautský památník</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_Toc158362461 \h </w:instrText>
                  </w:r>
                  <w:r w:rsidRPr="00A94C72">
                    <w:rPr>
                      <w:noProof/>
                      <w:webHidden/>
                      <w:highlight w:val="none"/>
                    </w:rPr>
                  </w:r>
                  <w:r w:rsidRPr="00A94C72">
                    <w:rPr>
                      <w:noProof/>
                      <w:webHidden/>
                      <w:highlight w:val="none"/>
                    </w:rPr>
                    <w:fldChar w:fldCharType="separate"/>
                  </w:r>
                  <w:r w:rsidRPr="00A94C72">
                    <w:rPr>
                      <w:noProof/>
                      <w:webHidden/>
                      <w:highlight w:val="none"/>
                    </w:rPr>
                    <w:t>4</w:t>
                  </w:r>
                  <w:r w:rsidRPr="00A94C72">
                    <w:rPr>
                      <w:noProof/>
                      <w:webHidden/>
                      <w:highlight w:val="none"/>
                    </w:rPr>
                    <w:fldChar w:fldCharType="end"/>
                  </w:r>
                </w:hyperlink>
              </w:p>
              <w:p w14:paraId="3F587E54" w14:textId="53CEB7F2"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62" w:history="1">
                  <w:r w:rsidRPr="00A94C72">
                    <w:rPr>
                      <w:rStyle w:val="Hyperlink"/>
                      <w:noProof/>
                      <w:highlight w:val="none"/>
                    </w:rPr>
                    <w:t>10.</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Schválení vyznamenání</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_Toc158362462 \h </w:instrText>
                  </w:r>
                  <w:r w:rsidRPr="00A94C72">
                    <w:rPr>
                      <w:noProof/>
                      <w:webHidden/>
                      <w:highlight w:val="none"/>
                    </w:rPr>
                  </w:r>
                  <w:r w:rsidRPr="00A94C72">
                    <w:rPr>
                      <w:noProof/>
                      <w:webHidden/>
                      <w:highlight w:val="none"/>
                    </w:rPr>
                    <w:fldChar w:fldCharType="separate"/>
                  </w:r>
                  <w:r w:rsidRPr="00A94C72">
                    <w:rPr>
                      <w:noProof/>
                      <w:webHidden/>
                      <w:highlight w:val="none"/>
                    </w:rPr>
                    <w:t>4</w:t>
                  </w:r>
                  <w:r w:rsidRPr="00A94C72">
                    <w:rPr>
                      <w:noProof/>
                      <w:webHidden/>
                      <w:highlight w:val="none"/>
                    </w:rPr>
                    <w:fldChar w:fldCharType="end"/>
                  </w:r>
                </w:hyperlink>
              </w:p>
              <w:p w14:paraId="40F32067" w14:textId="7AB21FC5"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63" w:history="1">
                  <w:r w:rsidRPr="00A94C72">
                    <w:rPr>
                      <w:rStyle w:val="Hyperlink"/>
                      <w:noProof/>
                      <w:highlight w:val="none"/>
                    </w:rPr>
                    <w:t>11.</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Různé</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_Toc158362463 \h </w:instrText>
                  </w:r>
                  <w:r w:rsidRPr="00A94C72">
                    <w:rPr>
                      <w:noProof/>
                      <w:webHidden/>
                      <w:highlight w:val="none"/>
                    </w:rPr>
                  </w:r>
                  <w:r w:rsidRPr="00A94C72">
                    <w:rPr>
                      <w:noProof/>
                      <w:webHidden/>
                      <w:highlight w:val="none"/>
                    </w:rPr>
                    <w:fldChar w:fldCharType="separate"/>
                  </w:r>
                  <w:r w:rsidRPr="00A94C72">
                    <w:rPr>
                      <w:noProof/>
                      <w:webHidden/>
                      <w:highlight w:val="none"/>
                    </w:rPr>
                    <w:t>4</w:t>
                  </w:r>
                  <w:r w:rsidRPr="00A94C72">
                    <w:rPr>
                      <w:noProof/>
                      <w:webHidden/>
                      <w:highlight w:val="none"/>
                    </w:rPr>
                    <w:fldChar w:fldCharType="end"/>
                  </w:r>
                </w:hyperlink>
              </w:p>
              <w:p w14:paraId="4A2ED89F" w14:textId="7DDE5B2B" w:rsidR="00A94C72" w:rsidRPr="00A94C72" w:rsidRDefault="00A94C72">
                <w:pPr>
                  <w:pStyle w:val="TOC2"/>
                  <w:tabs>
                    <w:tab w:val="left" w:pos="720"/>
                    <w:tab w:val="right" w:pos="10199"/>
                  </w:tabs>
                  <w:rPr>
                    <w:rFonts w:asciiTheme="minorHAnsi" w:eastAsiaTheme="minorEastAsia" w:hAnsiTheme="minorHAnsi" w:cstheme="minorBidi"/>
                    <w:noProof/>
                    <w:kern w:val="2"/>
                    <w:sz w:val="24"/>
                    <w:szCs w:val="24"/>
                    <w:highlight w:val="none"/>
                    <w:lang w:val="en-CZ"/>
                    <w14:ligatures w14:val="standardContextual"/>
                  </w:rPr>
                </w:pPr>
                <w:hyperlink w:anchor="_Toc158362464" w:history="1">
                  <w:r w:rsidRPr="00A94C72">
                    <w:rPr>
                      <w:rStyle w:val="Hyperlink"/>
                      <w:noProof/>
                      <w:highlight w:val="none"/>
                    </w:rPr>
                    <w:t>12.</w:t>
                  </w:r>
                  <w:r w:rsidRPr="00A94C72">
                    <w:rPr>
                      <w:rFonts w:asciiTheme="minorHAnsi" w:eastAsiaTheme="minorEastAsia" w:hAnsiTheme="minorHAnsi" w:cstheme="minorBidi"/>
                      <w:noProof/>
                      <w:kern w:val="2"/>
                      <w:sz w:val="24"/>
                      <w:szCs w:val="24"/>
                      <w:highlight w:val="none"/>
                      <w:lang w:val="en-CZ"/>
                      <w14:ligatures w14:val="standardContextual"/>
                    </w:rPr>
                    <w:tab/>
                  </w:r>
                  <w:r w:rsidRPr="00A94C72">
                    <w:rPr>
                      <w:rStyle w:val="Hyperlink"/>
                      <w:noProof/>
                      <w:highlight w:val="none"/>
                    </w:rPr>
                    <w:t>Kolečko okresů</w:t>
                  </w:r>
                  <w:r w:rsidRPr="00A94C72">
                    <w:rPr>
                      <w:noProof/>
                      <w:webHidden/>
                      <w:highlight w:val="none"/>
                    </w:rPr>
                    <w:tab/>
                  </w:r>
                  <w:r w:rsidRPr="00A94C72">
                    <w:rPr>
                      <w:noProof/>
                      <w:webHidden/>
                      <w:highlight w:val="none"/>
                    </w:rPr>
                    <w:fldChar w:fldCharType="begin"/>
                  </w:r>
                  <w:r w:rsidRPr="00A94C72">
                    <w:rPr>
                      <w:noProof/>
                      <w:webHidden/>
                      <w:highlight w:val="none"/>
                    </w:rPr>
                    <w:instrText xml:space="preserve"> PAGEREF _Toc158362464 \h </w:instrText>
                  </w:r>
                  <w:r w:rsidRPr="00A94C72">
                    <w:rPr>
                      <w:noProof/>
                      <w:webHidden/>
                      <w:highlight w:val="none"/>
                    </w:rPr>
                  </w:r>
                  <w:r w:rsidRPr="00A94C72">
                    <w:rPr>
                      <w:noProof/>
                      <w:webHidden/>
                      <w:highlight w:val="none"/>
                    </w:rPr>
                    <w:fldChar w:fldCharType="separate"/>
                  </w:r>
                  <w:r w:rsidRPr="00A94C72">
                    <w:rPr>
                      <w:noProof/>
                      <w:webHidden/>
                      <w:highlight w:val="none"/>
                    </w:rPr>
                    <w:t>4</w:t>
                  </w:r>
                  <w:r w:rsidRPr="00A94C72">
                    <w:rPr>
                      <w:noProof/>
                      <w:webHidden/>
                      <w:highlight w:val="none"/>
                    </w:rPr>
                    <w:fldChar w:fldCharType="end"/>
                  </w:r>
                </w:hyperlink>
              </w:p>
              <w:p w14:paraId="5C3DA6B6" w14:textId="0239375D" w:rsidR="00C33EFD" w:rsidRPr="00A94C72" w:rsidRDefault="00000000">
                <w:pPr>
                  <w:tabs>
                    <w:tab w:val="right" w:pos="9990"/>
                  </w:tabs>
                  <w:spacing w:before="200" w:after="80"/>
                  <w:ind w:left="0"/>
                  <w:rPr>
                    <w:b/>
                    <w:color w:val="000000"/>
                    <w:highlight w:val="none"/>
                  </w:rPr>
                </w:pPr>
                <w:r w:rsidRPr="00A94C72">
                  <w:rPr>
                    <w:highlight w:val="none"/>
                  </w:rPr>
                  <w:fldChar w:fldCharType="end"/>
                </w:r>
              </w:p>
            </w:sdtContent>
          </w:sdt>
          <w:p w14:paraId="44317BBE" w14:textId="77777777" w:rsidR="00C33EFD" w:rsidRPr="00A94C72" w:rsidRDefault="00C33EFD">
            <w:pPr>
              <w:widowControl w:val="0"/>
              <w:pBdr>
                <w:top w:val="nil"/>
                <w:left w:val="nil"/>
                <w:bottom w:val="nil"/>
                <w:right w:val="nil"/>
                <w:between w:val="nil"/>
              </w:pBdr>
              <w:ind w:left="0"/>
              <w:rPr>
                <w:highlight w:val="none"/>
              </w:rPr>
            </w:pPr>
          </w:p>
        </w:tc>
      </w:tr>
      <w:tr w:rsidR="00C33EFD" w:rsidRPr="00A94C72" w14:paraId="44D46EB2" w14:textId="77777777">
        <w:trPr>
          <w:trHeight w:val="420"/>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438DF1E" w14:textId="77777777" w:rsidR="00C33EFD" w:rsidRPr="00A94C72" w:rsidRDefault="00000000">
            <w:pPr>
              <w:widowControl w:val="0"/>
              <w:pBdr>
                <w:top w:val="nil"/>
                <w:left w:val="nil"/>
                <w:bottom w:val="nil"/>
                <w:right w:val="nil"/>
                <w:between w:val="nil"/>
              </w:pBdr>
              <w:ind w:left="0"/>
              <w:rPr>
                <w:highlight w:val="none"/>
              </w:rPr>
            </w:pPr>
            <w:r w:rsidRPr="00A94C72">
              <w:rPr>
                <w:b/>
                <w:highlight w:val="none"/>
              </w:rPr>
              <w:lastRenderedPageBreak/>
              <w:t>Úkoly:</w:t>
            </w:r>
            <w:r w:rsidRPr="00A94C72">
              <w:rPr>
                <w:highlight w:val="none"/>
              </w:rPr>
              <w:t xml:space="preserve"> </w:t>
            </w:r>
          </w:p>
        </w:tc>
      </w:tr>
      <w:tr w:rsidR="00C33EFD" w:rsidRPr="00A94C72" w14:paraId="5DB1175A" w14:textId="77777777">
        <w:trPr>
          <w:trHeight w:val="566"/>
        </w:trPr>
        <w:tc>
          <w:tcPr>
            <w:tcW w:w="10208"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4A7729D" w14:textId="49D5FAA0" w:rsidR="00C33EFD" w:rsidRPr="00A94C72" w:rsidRDefault="008A483D">
            <w:pPr>
              <w:widowControl w:val="0"/>
              <w:pBdr>
                <w:top w:val="nil"/>
                <w:left w:val="nil"/>
                <w:bottom w:val="nil"/>
                <w:right w:val="nil"/>
                <w:between w:val="nil"/>
              </w:pBdr>
              <w:ind w:left="0"/>
              <w:rPr>
                <w:highlight w:val="none"/>
              </w:rPr>
            </w:pPr>
            <w:r w:rsidRPr="00A94C72">
              <w:rPr>
                <w:highlight w:val="none"/>
              </w:rPr>
              <w:t>---</w:t>
            </w:r>
          </w:p>
          <w:p w14:paraId="46E4C39B" w14:textId="77777777" w:rsidR="00C33EFD" w:rsidRPr="00A94C72" w:rsidRDefault="00C33EFD">
            <w:pPr>
              <w:widowControl w:val="0"/>
              <w:pBdr>
                <w:top w:val="nil"/>
                <w:left w:val="nil"/>
                <w:bottom w:val="nil"/>
                <w:right w:val="nil"/>
                <w:between w:val="nil"/>
              </w:pBdr>
              <w:ind w:left="0"/>
              <w:rPr>
                <w:highlight w:val="none"/>
              </w:rPr>
            </w:pPr>
          </w:p>
          <w:p w14:paraId="5130F197" w14:textId="77777777" w:rsidR="00C33EFD" w:rsidRPr="00A94C72" w:rsidRDefault="00C33EFD">
            <w:pPr>
              <w:widowControl w:val="0"/>
              <w:pBdr>
                <w:top w:val="nil"/>
                <w:left w:val="nil"/>
                <w:bottom w:val="nil"/>
                <w:right w:val="nil"/>
                <w:between w:val="nil"/>
              </w:pBdr>
              <w:ind w:left="0"/>
              <w:rPr>
                <w:highlight w:val="none"/>
              </w:rPr>
            </w:pPr>
          </w:p>
        </w:tc>
      </w:tr>
    </w:tbl>
    <w:p w14:paraId="6DD9CE4E" w14:textId="77777777" w:rsidR="00C33EFD" w:rsidRPr="00A94C72" w:rsidRDefault="00C33EFD">
      <w:pPr>
        <w:pStyle w:val="Heading2"/>
        <w:ind w:left="0" w:firstLine="0"/>
        <w:rPr>
          <w:highlight w:val="none"/>
        </w:rPr>
        <w:sectPr w:rsidR="00C33EFD" w:rsidRPr="00A94C72">
          <w:headerReference w:type="default" r:id="rId7"/>
          <w:footerReference w:type="default" r:id="rId8"/>
          <w:headerReference w:type="first" r:id="rId9"/>
          <w:footerReference w:type="first" r:id="rId10"/>
          <w:pgSz w:w="11909" w:h="16834"/>
          <w:pgMar w:top="850" w:right="850" w:bottom="850" w:left="850" w:header="720" w:footer="720" w:gutter="0"/>
          <w:pgNumType w:start="1"/>
          <w:cols w:space="720"/>
          <w:titlePg/>
        </w:sectPr>
      </w:pPr>
      <w:bookmarkStart w:id="0" w:name="_66xe62xauvv8" w:colFirst="0" w:colLast="0"/>
      <w:bookmarkEnd w:id="0"/>
    </w:p>
    <w:p w14:paraId="57CC74C7" w14:textId="399B888B" w:rsidR="00C33EFD" w:rsidRPr="00A94C72" w:rsidRDefault="00AD2BFB" w:rsidP="006731DB">
      <w:pPr>
        <w:pStyle w:val="Heading2"/>
        <w:numPr>
          <w:ilvl w:val="0"/>
          <w:numId w:val="3"/>
        </w:numPr>
        <w:rPr>
          <w:highlight w:val="none"/>
        </w:rPr>
      </w:pPr>
      <w:bookmarkStart w:id="1" w:name="_Toc158362453"/>
      <w:r w:rsidRPr="00A94C72">
        <w:rPr>
          <w:highlight w:val="none"/>
        </w:rPr>
        <w:lastRenderedPageBreak/>
        <w:t>Připomínky k zápisu</w:t>
      </w:r>
      <w:bookmarkEnd w:id="1"/>
      <w:r w:rsidRPr="00A94C72">
        <w:rPr>
          <w:highlight w:val="none"/>
        </w:rPr>
        <w:t xml:space="preserve"> </w:t>
      </w:r>
    </w:p>
    <w:p w14:paraId="75FA2C3D" w14:textId="030CEEB7" w:rsidR="00DF3402" w:rsidRPr="00A94C72" w:rsidRDefault="00D859CE" w:rsidP="00DF3402">
      <w:pPr>
        <w:rPr>
          <w:highlight w:val="none"/>
        </w:rPr>
      </w:pPr>
      <w:r w:rsidRPr="00A94C72">
        <w:rPr>
          <w:highlight w:val="none"/>
        </w:rPr>
        <w:t>---</w:t>
      </w:r>
    </w:p>
    <w:p w14:paraId="62AC532D" w14:textId="32B6D70B" w:rsidR="00AD2BFB" w:rsidRPr="00A94C72" w:rsidRDefault="00AD2BFB" w:rsidP="006731DB">
      <w:pPr>
        <w:pStyle w:val="Heading2"/>
        <w:numPr>
          <w:ilvl w:val="0"/>
          <w:numId w:val="3"/>
        </w:numPr>
        <w:rPr>
          <w:highlight w:val="none"/>
        </w:rPr>
      </w:pPr>
      <w:bookmarkStart w:id="2" w:name="_Toc158362454"/>
      <w:r w:rsidRPr="00A94C72">
        <w:rPr>
          <w:highlight w:val="none"/>
        </w:rPr>
        <w:t>Správce archivu kraje</w:t>
      </w:r>
      <w:bookmarkEnd w:id="2"/>
    </w:p>
    <w:p w14:paraId="4D5E9F1B" w14:textId="77777777" w:rsidR="00603F36" w:rsidRPr="00603F36" w:rsidRDefault="00603F36" w:rsidP="00603F36">
      <w:pPr>
        <w:rPr>
          <w:rFonts w:ascii="Times New Roman" w:eastAsia="Times New Roman" w:hAnsi="Times New Roman" w:cs="Times New Roman"/>
          <w:color w:val="000000"/>
          <w:sz w:val="24"/>
          <w:szCs w:val="24"/>
          <w:highlight w:val="none"/>
          <w:lang w:val="en-CZ"/>
        </w:rPr>
      </w:pPr>
      <w:r w:rsidRPr="00603F36">
        <w:rPr>
          <w:rFonts w:eastAsia="Times New Roman" w:cs="Times New Roman"/>
          <w:color w:val="000000"/>
          <w:highlight w:val="none"/>
          <w:lang w:val="en-CZ"/>
        </w:rPr>
        <w:t>O archiv kraje Praha se do teď staral Václavka. Václavka to kvůli stěhování z Prahy nemůže dělat dále. V archivu se nachází mnoho písemných i hmotných archiválií spojených s krajem Praha. Kdyby se někdo chtěl přijít podívat, archiv je otevřen veřejnosti. Kiki má zájem archiv po Václavkovi převzít. </w:t>
      </w:r>
    </w:p>
    <w:p w14:paraId="26655BBE" w14:textId="77777777" w:rsidR="00DF3402" w:rsidRPr="00A94C72" w:rsidRDefault="00DF3402" w:rsidP="00603F36">
      <w:pPr>
        <w:ind w:left="0"/>
        <w:rPr>
          <w:highlight w:val="none"/>
        </w:rPr>
      </w:pPr>
    </w:p>
    <w:tbl>
      <w:tblPr>
        <w:tblStyle w:val="a0"/>
        <w:tblW w:w="948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9"/>
      </w:tblGrid>
      <w:tr w:rsidR="00C33EFD" w:rsidRPr="00A94C72" w14:paraId="0260E952" w14:textId="77777777">
        <w:tc>
          <w:tcPr>
            <w:tcW w:w="9489" w:type="dxa"/>
            <w:shd w:val="clear" w:color="auto" w:fill="EFEFEF"/>
            <w:tcMar>
              <w:top w:w="100" w:type="dxa"/>
              <w:left w:w="100" w:type="dxa"/>
              <w:bottom w:w="100" w:type="dxa"/>
              <w:right w:w="100" w:type="dxa"/>
            </w:tcMar>
          </w:tcPr>
          <w:p w14:paraId="00EC4006" w14:textId="1DAC0370" w:rsidR="00C33EFD" w:rsidRPr="00A94C72" w:rsidRDefault="00000000" w:rsidP="001123F4">
            <w:pPr>
              <w:ind w:left="0"/>
              <w:jc w:val="center"/>
              <w:rPr>
                <w:b/>
                <w:highlight w:val="none"/>
              </w:rPr>
            </w:pPr>
            <w:r w:rsidRPr="00A94C72">
              <w:rPr>
                <w:b/>
                <w:highlight w:val="none"/>
              </w:rPr>
              <w:t>USNESENÍ</w:t>
            </w:r>
            <w:r w:rsidR="001123F4" w:rsidRPr="00A94C72">
              <w:rPr>
                <w:b/>
                <w:highlight w:val="none"/>
              </w:rPr>
              <w:t xml:space="preserve"> č. </w:t>
            </w:r>
            <w:r w:rsidR="000F28A9" w:rsidRPr="00A94C72">
              <w:rPr>
                <w:b/>
                <w:highlight w:val="none"/>
              </w:rPr>
              <w:t>5</w:t>
            </w:r>
            <w:r w:rsidR="001123F4" w:rsidRPr="00A94C72">
              <w:rPr>
                <w:b/>
                <w:highlight w:val="none"/>
              </w:rPr>
              <w:t>/2024</w:t>
            </w:r>
          </w:p>
        </w:tc>
      </w:tr>
      <w:tr w:rsidR="00C33EFD" w:rsidRPr="00A94C72" w14:paraId="6864F86D" w14:textId="77777777">
        <w:tc>
          <w:tcPr>
            <w:tcW w:w="9489" w:type="dxa"/>
            <w:shd w:val="clear" w:color="auto" w:fill="EFEFEF"/>
            <w:tcMar>
              <w:top w:w="100" w:type="dxa"/>
              <w:left w:w="100" w:type="dxa"/>
              <w:bottom w:w="100" w:type="dxa"/>
              <w:right w:w="100" w:type="dxa"/>
            </w:tcMar>
          </w:tcPr>
          <w:p w14:paraId="5AE398AD" w14:textId="118DB310" w:rsidR="00C33EFD" w:rsidRPr="00A94C72" w:rsidRDefault="00DF3402">
            <w:pPr>
              <w:ind w:left="0"/>
              <w:rPr>
                <w:highlight w:val="none"/>
              </w:rPr>
            </w:pPr>
            <w:r w:rsidRPr="00A94C72">
              <w:rPr>
                <w:highlight w:val="none"/>
              </w:rPr>
              <w:t xml:space="preserve">Rada kraje Praha souhlasí se jmenování do </w:t>
            </w:r>
            <w:r w:rsidR="00452A9A" w:rsidRPr="00A94C72">
              <w:rPr>
                <w:highlight w:val="none"/>
              </w:rPr>
              <w:t>funkce</w:t>
            </w:r>
            <w:r w:rsidRPr="00A94C72">
              <w:rPr>
                <w:highlight w:val="none"/>
              </w:rPr>
              <w:t xml:space="preserve"> správce archivu Kraje Praha Jakuba Schejbala (</w:t>
            </w:r>
            <w:proofErr w:type="spellStart"/>
            <w:r w:rsidRPr="00A94C72">
              <w:rPr>
                <w:highlight w:val="none"/>
              </w:rPr>
              <w:t>Kikiho</w:t>
            </w:r>
            <w:proofErr w:type="spellEnd"/>
            <w:r w:rsidRPr="00A94C72">
              <w:rPr>
                <w:highlight w:val="none"/>
              </w:rPr>
              <w:t xml:space="preserve">) </w:t>
            </w:r>
          </w:p>
        </w:tc>
      </w:tr>
      <w:tr w:rsidR="00C33EFD" w:rsidRPr="00A94C72" w14:paraId="570FE2D4" w14:textId="77777777">
        <w:tc>
          <w:tcPr>
            <w:tcW w:w="9489" w:type="dxa"/>
            <w:shd w:val="clear" w:color="auto" w:fill="EFEFEF"/>
            <w:tcMar>
              <w:top w:w="100" w:type="dxa"/>
              <w:left w:w="100" w:type="dxa"/>
              <w:bottom w:w="100" w:type="dxa"/>
              <w:right w:w="100" w:type="dxa"/>
            </w:tcMar>
          </w:tcPr>
          <w:p w14:paraId="049B5B72" w14:textId="41741810" w:rsidR="00C33EFD" w:rsidRPr="00A94C72" w:rsidRDefault="00000000">
            <w:pPr>
              <w:ind w:left="0"/>
              <w:rPr>
                <w:b/>
                <w:highlight w:val="none"/>
              </w:rPr>
            </w:pPr>
            <w:r w:rsidRPr="00A94C72">
              <w:rPr>
                <w:b/>
                <w:highlight w:val="none"/>
              </w:rPr>
              <w:t xml:space="preserve">Návrh byl přijat. Hlasovalo PRO: </w:t>
            </w:r>
            <w:r w:rsidR="00DF3402" w:rsidRPr="00A94C72">
              <w:rPr>
                <w:b/>
                <w:highlight w:val="none"/>
              </w:rPr>
              <w:t xml:space="preserve">11 </w:t>
            </w:r>
            <w:r w:rsidRPr="00A94C72">
              <w:rPr>
                <w:b/>
                <w:highlight w:val="none"/>
              </w:rPr>
              <w:t>Hlasovalo PROTI:</w:t>
            </w:r>
            <w:r w:rsidR="001123F4" w:rsidRPr="00A94C72">
              <w:rPr>
                <w:b/>
                <w:highlight w:val="none"/>
              </w:rPr>
              <w:t xml:space="preserve"> </w:t>
            </w:r>
            <w:r w:rsidR="00DF3402" w:rsidRPr="00A94C72">
              <w:rPr>
                <w:b/>
                <w:highlight w:val="none"/>
              </w:rPr>
              <w:t xml:space="preserve">0 </w:t>
            </w:r>
            <w:r w:rsidR="001123F4" w:rsidRPr="00A94C72">
              <w:rPr>
                <w:b/>
                <w:highlight w:val="none"/>
              </w:rPr>
              <w:t xml:space="preserve">Zdržel se: </w:t>
            </w:r>
            <w:r w:rsidR="00DF3402" w:rsidRPr="00A94C72">
              <w:rPr>
                <w:b/>
                <w:highlight w:val="none"/>
              </w:rPr>
              <w:t>1</w:t>
            </w:r>
          </w:p>
        </w:tc>
      </w:tr>
    </w:tbl>
    <w:p w14:paraId="1FB54981" w14:textId="77777777" w:rsidR="00C33EFD" w:rsidRPr="00A94C72" w:rsidRDefault="00C33EFD" w:rsidP="00DF3402">
      <w:pPr>
        <w:ind w:left="0"/>
        <w:rPr>
          <w:highlight w:val="none"/>
        </w:rPr>
      </w:pPr>
    </w:p>
    <w:p w14:paraId="08D193C9" w14:textId="736DE505" w:rsidR="00C33EFD" w:rsidRPr="00A94C72" w:rsidRDefault="00AD2BFB" w:rsidP="006731DB">
      <w:pPr>
        <w:pStyle w:val="Heading2"/>
        <w:numPr>
          <w:ilvl w:val="0"/>
          <w:numId w:val="3"/>
        </w:numPr>
        <w:rPr>
          <w:highlight w:val="none"/>
        </w:rPr>
      </w:pPr>
      <w:bookmarkStart w:id="3" w:name="_Toc158362455"/>
      <w:r w:rsidRPr="00A94C72">
        <w:rPr>
          <w:highlight w:val="none"/>
        </w:rPr>
        <w:t>Skautský ples</w:t>
      </w:r>
      <w:bookmarkEnd w:id="3"/>
      <w:r w:rsidRPr="00A94C72">
        <w:rPr>
          <w:highlight w:val="none"/>
        </w:rPr>
        <w:t xml:space="preserve"> </w:t>
      </w:r>
    </w:p>
    <w:p w14:paraId="29BC03AE" w14:textId="048929FB" w:rsidR="00DF3402" w:rsidRPr="00A94C72" w:rsidRDefault="00DF3402" w:rsidP="00DF3402">
      <w:pPr>
        <w:rPr>
          <w:highlight w:val="none"/>
        </w:rPr>
      </w:pPr>
      <w:r w:rsidRPr="00A94C72">
        <w:rPr>
          <w:highlight w:val="none"/>
        </w:rPr>
        <w:t xml:space="preserve">Kuba děkuje za </w:t>
      </w:r>
      <w:r w:rsidR="00AB0BA0" w:rsidRPr="00A94C72">
        <w:rPr>
          <w:highlight w:val="none"/>
        </w:rPr>
        <w:t xml:space="preserve">především finanční </w:t>
      </w:r>
      <w:r w:rsidRPr="00A94C72">
        <w:rPr>
          <w:highlight w:val="none"/>
        </w:rPr>
        <w:t>podporu kraje Praha</w:t>
      </w:r>
      <w:r w:rsidR="00AB0BA0" w:rsidRPr="00A94C72">
        <w:rPr>
          <w:highlight w:val="none"/>
        </w:rPr>
        <w:t xml:space="preserve"> při pořádání skautského plesu</w:t>
      </w:r>
      <w:r w:rsidRPr="00A94C72">
        <w:rPr>
          <w:highlight w:val="none"/>
        </w:rPr>
        <w:t xml:space="preserve">. Ples se se dle organizátorů povedl a byla velká účast jak dospělých, tak mladších členů. Další ročník plánují na </w:t>
      </w:r>
      <w:r w:rsidRPr="00A94C72">
        <w:rPr>
          <w:b/>
          <w:bCs/>
          <w:highlight w:val="none"/>
        </w:rPr>
        <w:t>18.1. 2025</w:t>
      </w:r>
      <w:r w:rsidRPr="00A94C72">
        <w:rPr>
          <w:highlight w:val="none"/>
        </w:rPr>
        <w:t xml:space="preserve">. </w:t>
      </w:r>
    </w:p>
    <w:p w14:paraId="30502581" w14:textId="77777777" w:rsidR="00DF3402" w:rsidRPr="00A94C72" w:rsidRDefault="00DF3402" w:rsidP="00DF3402">
      <w:pPr>
        <w:rPr>
          <w:highlight w:val="none"/>
        </w:rPr>
      </w:pPr>
    </w:p>
    <w:p w14:paraId="33EB9EB9" w14:textId="22CEC1B6" w:rsidR="00DF3402" w:rsidRPr="00A94C72" w:rsidRDefault="00D859CE" w:rsidP="00DF3402">
      <w:pPr>
        <w:rPr>
          <w:highlight w:val="none"/>
        </w:rPr>
      </w:pPr>
      <w:r w:rsidRPr="00A94C72">
        <w:rPr>
          <w:highlight w:val="none"/>
        </w:rPr>
        <w:t xml:space="preserve">Video z letošního ročníku </w:t>
      </w:r>
      <w:hyperlink r:id="rId11" w:history="1">
        <w:r w:rsidRPr="00A94C72">
          <w:rPr>
            <w:rStyle w:val="Hyperlink"/>
            <w:highlight w:val="none"/>
          </w:rPr>
          <w:t>zde</w:t>
        </w:r>
      </w:hyperlink>
      <w:r w:rsidRPr="00A94C72">
        <w:rPr>
          <w:highlight w:val="none"/>
        </w:rPr>
        <w:t xml:space="preserve"> </w:t>
      </w:r>
    </w:p>
    <w:p w14:paraId="3D308C40" w14:textId="77777777" w:rsidR="00DF3402" w:rsidRPr="00A94C72" w:rsidRDefault="00DF3402" w:rsidP="00DF3402">
      <w:pPr>
        <w:rPr>
          <w:highlight w:val="none"/>
        </w:rPr>
      </w:pPr>
    </w:p>
    <w:p w14:paraId="1598D927" w14:textId="6D386F57" w:rsidR="00AD2BFB" w:rsidRPr="00A94C72" w:rsidRDefault="00AD2BFB" w:rsidP="006731DB">
      <w:pPr>
        <w:pStyle w:val="Heading2"/>
        <w:numPr>
          <w:ilvl w:val="0"/>
          <w:numId w:val="3"/>
        </w:numPr>
        <w:rPr>
          <w:highlight w:val="none"/>
        </w:rPr>
      </w:pPr>
      <w:bookmarkStart w:id="4" w:name="_Toc158362456"/>
      <w:r w:rsidRPr="00A94C72">
        <w:rPr>
          <w:highlight w:val="none"/>
        </w:rPr>
        <w:t>Zprávy z RDMP</w:t>
      </w:r>
      <w:bookmarkEnd w:id="4"/>
    </w:p>
    <w:p w14:paraId="018200CC" w14:textId="0B507D83" w:rsidR="00C6437C" w:rsidRPr="00A94C72" w:rsidRDefault="00D859CE" w:rsidP="00D859CE">
      <w:pPr>
        <w:rPr>
          <w:highlight w:val="none"/>
        </w:rPr>
      </w:pPr>
      <w:r w:rsidRPr="00A94C72">
        <w:rPr>
          <w:highlight w:val="none"/>
        </w:rPr>
        <w:t xml:space="preserve">Káča jakožto nová volená členka PRJ představila radě činnosti RDMP a ukázala nějaké materiály právě od RDMP. Káča se </w:t>
      </w:r>
      <w:proofErr w:type="gramStart"/>
      <w:r w:rsidRPr="00A94C72">
        <w:rPr>
          <w:highlight w:val="none"/>
        </w:rPr>
        <w:t>těší</w:t>
      </w:r>
      <w:proofErr w:type="gramEnd"/>
      <w:r w:rsidRPr="00A94C72">
        <w:rPr>
          <w:highlight w:val="none"/>
        </w:rPr>
        <w:t xml:space="preserve"> na další spolupráci s PRJ. </w:t>
      </w:r>
    </w:p>
    <w:p w14:paraId="3557D22E" w14:textId="77777777" w:rsidR="00D859CE" w:rsidRPr="00A94C72" w:rsidRDefault="00D859CE" w:rsidP="00D859CE">
      <w:pPr>
        <w:rPr>
          <w:highlight w:val="none"/>
        </w:rPr>
      </w:pPr>
    </w:p>
    <w:p w14:paraId="23B16076" w14:textId="6BE8B9BA" w:rsidR="00936647" w:rsidRPr="00A94C72" w:rsidRDefault="00936647" w:rsidP="006731DB">
      <w:pPr>
        <w:pStyle w:val="Heading2"/>
        <w:numPr>
          <w:ilvl w:val="0"/>
          <w:numId w:val="3"/>
        </w:numPr>
        <w:rPr>
          <w:highlight w:val="none"/>
        </w:rPr>
      </w:pPr>
      <w:bookmarkStart w:id="5" w:name="_Toc158362457"/>
      <w:r w:rsidRPr="00A94C72">
        <w:rPr>
          <w:highlight w:val="none"/>
        </w:rPr>
        <w:t>Zimní přechod Brd</w:t>
      </w:r>
      <w:bookmarkEnd w:id="5"/>
    </w:p>
    <w:p w14:paraId="573FFD4F" w14:textId="39CF18FC" w:rsidR="00D859CE" w:rsidRPr="00A94C72" w:rsidRDefault="00D859CE" w:rsidP="00936647">
      <w:pPr>
        <w:rPr>
          <w:highlight w:val="none"/>
        </w:rPr>
      </w:pPr>
      <w:r w:rsidRPr="00A94C72">
        <w:rPr>
          <w:highlight w:val="none"/>
        </w:rPr>
        <w:t xml:space="preserve">Proběhl zimní přechod Brd s cca 750 účastníky. Posílení vlaků se podařilo, což účastníci hodnotili jako pozitivní. Čím dál více účastníků začíná využívat autobusovou dopravu, pro další ročník by stálo za zvážení posílení i autobusové dopravy. </w:t>
      </w:r>
    </w:p>
    <w:p w14:paraId="2C4D349C" w14:textId="77777777" w:rsidR="00D859CE" w:rsidRPr="00A94C72" w:rsidRDefault="00D859CE" w:rsidP="00936647">
      <w:pPr>
        <w:rPr>
          <w:highlight w:val="none"/>
        </w:rPr>
      </w:pPr>
    </w:p>
    <w:p w14:paraId="6918B997" w14:textId="6CE4D205" w:rsidR="00D859CE" w:rsidRPr="00A94C72" w:rsidRDefault="00D859CE" w:rsidP="00936647">
      <w:pPr>
        <w:rPr>
          <w:highlight w:val="none"/>
        </w:rPr>
      </w:pPr>
      <w:r w:rsidRPr="00A94C72">
        <w:rPr>
          <w:highlight w:val="none"/>
        </w:rPr>
        <w:t>Občerstvení a aktivity na louce díky skvělé spolupráci s oddíly proběhli hladce. Pro příští ročník by byl potřeba silnější megafon, bylo špatně slyšet. Příští ročník přechodu Brd se chystá na 25.1. 2025</w:t>
      </w:r>
    </w:p>
    <w:p w14:paraId="7837B805" w14:textId="77777777" w:rsidR="00D859CE" w:rsidRPr="00A94C72" w:rsidRDefault="00D859CE" w:rsidP="00936647">
      <w:pPr>
        <w:rPr>
          <w:highlight w:val="none"/>
        </w:rPr>
      </w:pPr>
    </w:p>
    <w:p w14:paraId="5DADF14A" w14:textId="0B5496AB" w:rsidR="00C33EFD" w:rsidRPr="00A94C72" w:rsidRDefault="00AD2BFB" w:rsidP="006731DB">
      <w:pPr>
        <w:pStyle w:val="Heading2"/>
        <w:numPr>
          <w:ilvl w:val="0"/>
          <w:numId w:val="3"/>
        </w:numPr>
        <w:rPr>
          <w:highlight w:val="none"/>
        </w:rPr>
      </w:pPr>
      <w:bookmarkStart w:id="6" w:name="_Toc158362458"/>
      <w:r w:rsidRPr="00A94C72">
        <w:rPr>
          <w:highlight w:val="none"/>
        </w:rPr>
        <w:t>Sněm</w:t>
      </w:r>
      <w:bookmarkEnd w:id="6"/>
    </w:p>
    <w:p w14:paraId="0A991242" w14:textId="047F9AC6" w:rsidR="00D40794" w:rsidRPr="00A94C72" w:rsidRDefault="00D40794" w:rsidP="00D40794">
      <w:pPr>
        <w:pStyle w:val="ListParagraph"/>
        <w:rPr>
          <w:highlight w:val="none"/>
        </w:rPr>
      </w:pPr>
      <w:r w:rsidRPr="00A94C72">
        <w:rPr>
          <w:highlight w:val="none"/>
        </w:rPr>
        <w:t xml:space="preserve">Proběhl sněm kraje Praha. </w:t>
      </w:r>
      <w:r w:rsidR="00936647" w:rsidRPr="00A94C72">
        <w:rPr>
          <w:highlight w:val="none"/>
        </w:rPr>
        <w:t xml:space="preserve">Počet volených členů </w:t>
      </w:r>
      <w:r w:rsidRPr="00A94C72">
        <w:rPr>
          <w:highlight w:val="none"/>
        </w:rPr>
        <w:t xml:space="preserve">pražské rady </w:t>
      </w:r>
      <w:r w:rsidR="00936647" w:rsidRPr="00A94C72">
        <w:rPr>
          <w:highlight w:val="none"/>
        </w:rPr>
        <w:t>se zvýšil na 4</w:t>
      </w:r>
      <w:r w:rsidRPr="00A94C72">
        <w:rPr>
          <w:highlight w:val="none"/>
        </w:rPr>
        <w:t xml:space="preserve">, máme novou revizní komisi, jejíž předsedou je Chobot. Bylo přijato několik usnesení, která jsou již ve SkautISu. </w:t>
      </w:r>
    </w:p>
    <w:p w14:paraId="21C10177" w14:textId="77777777" w:rsidR="00936647" w:rsidRPr="00A94C72" w:rsidRDefault="00936647" w:rsidP="00936647">
      <w:pPr>
        <w:pStyle w:val="ListParagraph"/>
        <w:rPr>
          <w:highlight w:val="none"/>
        </w:rPr>
      </w:pPr>
    </w:p>
    <w:p w14:paraId="4B58B258" w14:textId="13C10140" w:rsidR="00E53071" w:rsidRPr="00A94C72" w:rsidRDefault="00AD2BFB" w:rsidP="006731DB">
      <w:pPr>
        <w:pStyle w:val="Heading2"/>
        <w:numPr>
          <w:ilvl w:val="0"/>
          <w:numId w:val="3"/>
        </w:numPr>
        <w:rPr>
          <w:highlight w:val="none"/>
        </w:rPr>
      </w:pPr>
      <w:bookmarkStart w:id="7" w:name="_Toc158362459"/>
      <w:r w:rsidRPr="00A94C72">
        <w:rPr>
          <w:highlight w:val="none"/>
        </w:rPr>
        <w:t xml:space="preserve">Kurzy </w:t>
      </w:r>
      <w:r w:rsidR="00DF3402" w:rsidRPr="00A94C72">
        <w:rPr>
          <w:highlight w:val="none"/>
        </w:rPr>
        <w:t>pod krajem</w:t>
      </w:r>
      <w:bookmarkEnd w:id="7"/>
      <w:r w:rsidR="00DF3402" w:rsidRPr="00A94C72">
        <w:rPr>
          <w:highlight w:val="none"/>
        </w:rPr>
        <w:t xml:space="preserve"> </w:t>
      </w:r>
    </w:p>
    <w:p w14:paraId="7D1020F5" w14:textId="3BF5854F" w:rsidR="00E53071" w:rsidRPr="00A94C72" w:rsidRDefault="008C1574" w:rsidP="00E53071">
      <w:pPr>
        <w:pStyle w:val="ListParagraph"/>
        <w:rPr>
          <w:highlight w:val="none"/>
        </w:rPr>
      </w:pPr>
      <w:r w:rsidRPr="00A94C72">
        <w:rPr>
          <w:highlight w:val="none"/>
        </w:rPr>
        <w:t xml:space="preserve">Bublina s Obrem prezentovali radě zážitkový kurz Fons Beníšky. Jejich prezentace </w:t>
      </w:r>
      <w:hyperlink r:id="rId12" w:anchor="slide=id.p" w:history="1">
        <w:r w:rsidRPr="00A94C72">
          <w:rPr>
            <w:rStyle w:val="Hyperlink"/>
            <w:highlight w:val="none"/>
          </w:rPr>
          <w:t>zde</w:t>
        </w:r>
      </w:hyperlink>
      <w:r w:rsidRPr="00A94C72">
        <w:rPr>
          <w:highlight w:val="none"/>
        </w:rPr>
        <w:t xml:space="preserve">. </w:t>
      </w:r>
    </w:p>
    <w:p w14:paraId="2CE7A527" w14:textId="77777777" w:rsidR="008C1574" w:rsidRPr="00A94C72" w:rsidRDefault="008C1574" w:rsidP="00E53071">
      <w:pPr>
        <w:pStyle w:val="ListParagraph"/>
        <w:rPr>
          <w:highlight w:val="none"/>
        </w:rPr>
      </w:pPr>
    </w:p>
    <w:p w14:paraId="169110F3" w14:textId="44305528" w:rsidR="008C1574" w:rsidRPr="00A94C72" w:rsidRDefault="008C1574" w:rsidP="00E53071">
      <w:pPr>
        <w:pStyle w:val="ListParagraph"/>
        <w:rPr>
          <w:highlight w:val="none"/>
        </w:rPr>
      </w:pPr>
      <w:r w:rsidRPr="00A94C72">
        <w:rPr>
          <w:highlight w:val="none"/>
        </w:rPr>
        <w:t xml:space="preserve">Předběžný projekt </w:t>
      </w:r>
      <w:r w:rsidRPr="00A94C72">
        <w:rPr>
          <w:highlight w:val="none"/>
        </w:rPr>
        <w:t xml:space="preserve">kurzu </w:t>
      </w:r>
      <w:r w:rsidRPr="00A94C72">
        <w:rPr>
          <w:highlight w:val="none"/>
        </w:rPr>
        <w:t xml:space="preserve">Fonticulus Maděra </w:t>
      </w:r>
      <w:hyperlink r:id="rId13" w:history="1">
        <w:r w:rsidRPr="00A94C72">
          <w:rPr>
            <w:rStyle w:val="Hyperlink"/>
            <w:highlight w:val="none"/>
          </w:rPr>
          <w:t>zde</w:t>
        </w:r>
      </w:hyperlink>
      <w:r w:rsidRPr="00A94C72">
        <w:rPr>
          <w:highlight w:val="none"/>
        </w:rPr>
        <w:t xml:space="preserve"> </w:t>
      </w:r>
    </w:p>
    <w:p w14:paraId="7FF99F25" w14:textId="77777777" w:rsidR="008C1574" w:rsidRPr="00A94C72" w:rsidRDefault="008C1574" w:rsidP="00E53071">
      <w:pPr>
        <w:pStyle w:val="ListParagraph"/>
        <w:rPr>
          <w:highlight w:val="none"/>
        </w:rPr>
      </w:pPr>
    </w:p>
    <w:tbl>
      <w:tblPr>
        <w:tblStyle w:val="a0"/>
        <w:tblW w:w="948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9"/>
      </w:tblGrid>
      <w:tr w:rsidR="00936647" w:rsidRPr="00A94C72" w14:paraId="2DEF985D" w14:textId="77777777" w:rsidTr="00D968F0">
        <w:tc>
          <w:tcPr>
            <w:tcW w:w="9489" w:type="dxa"/>
            <w:shd w:val="clear" w:color="auto" w:fill="EFEFEF"/>
            <w:tcMar>
              <w:top w:w="100" w:type="dxa"/>
              <w:left w:w="100" w:type="dxa"/>
              <w:bottom w:w="100" w:type="dxa"/>
              <w:right w:w="100" w:type="dxa"/>
            </w:tcMar>
          </w:tcPr>
          <w:p w14:paraId="1D1446DF" w14:textId="09B73078" w:rsidR="00936647" w:rsidRPr="00A94C72" w:rsidRDefault="00936647" w:rsidP="00D968F0">
            <w:pPr>
              <w:ind w:left="0"/>
              <w:jc w:val="center"/>
              <w:rPr>
                <w:b/>
                <w:highlight w:val="none"/>
              </w:rPr>
            </w:pPr>
            <w:r w:rsidRPr="00A94C72">
              <w:rPr>
                <w:b/>
                <w:highlight w:val="none"/>
              </w:rPr>
              <w:t xml:space="preserve">USNESENÍ č. </w:t>
            </w:r>
            <w:r w:rsidR="000F28A9" w:rsidRPr="00A94C72">
              <w:rPr>
                <w:b/>
                <w:highlight w:val="none"/>
              </w:rPr>
              <w:t>6</w:t>
            </w:r>
            <w:r w:rsidRPr="00A94C72">
              <w:rPr>
                <w:b/>
                <w:highlight w:val="none"/>
              </w:rPr>
              <w:t>/2024</w:t>
            </w:r>
          </w:p>
        </w:tc>
      </w:tr>
      <w:tr w:rsidR="00936647" w:rsidRPr="00A94C72" w14:paraId="4A7DB3B0" w14:textId="77777777" w:rsidTr="00D968F0">
        <w:tc>
          <w:tcPr>
            <w:tcW w:w="9489" w:type="dxa"/>
            <w:shd w:val="clear" w:color="auto" w:fill="EFEFEF"/>
            <w:tcMar>
              <w:top w:w="100" w:type="dxa"/>
              <w:left w:w="100" w:type="dxa"/>
              <w:bottom w:w="100" w:type="dxa"/>
              <w:right w:w="100" w:type="dxa"/>
            </w:tcMar>
          </w:tcPr>
          <w:p w14:paraId="5BB50495" w14:textId="61EF2821" w:rsidR="00936647" w:rsidRPr="00A94C72" w:rsidRDefault="00B6691D" w:rsidP="00D968F0">
            <w:pPr>
              <w:ind w:left="0"/>
              <w:rPr>
                <w:highlight w:val="none"/>
              </w:rPr>
            </w:pPr>
            <w:r w:rsidRPr="00A94C72">
              <w:rPr>
                <w:highlight w:val="none"/>
              </w:rPr>
              <w:t>Kraj Praha souhlasí s pořádáním kurz</w:t>
            </w:r>
            <w:r w:rsidR="00452A9A" w:rsidRPr="00A94C72">
              <w:rPr>
                <w:highlight w:val="none"/>
              </w:rPr>
              <w:t xml:space="preserve">ů </w:t>
            </w:r>
            <w:r w:rsidR="00452A9A" w:rsidRPr="00A94C72">
              <w:rPr>
                <w:highlight w:val="none"/>
              </w:rPr>
              <w:t>Fonticulus Maděra</w:t>
            </w:r>
            <w:r w:rsidR="00452A9A" w:rsidRPr="00A94C72">
              <w:rPr>
                <w:highlight w:val="none"/>
              </w:rPr>
              <w:t xml:space="preserve"> a Fons Beníšky pod hlavičkou kraje Praha </w:t>
            </w:r>
          </w:p>
        </w:tc>
      </w:tr>
      <w:tr w:rsidR="00936647" w:rsidRPr="00A94C72" w14:paraId="232033CD" w14:textId="77777777" w:rsidTr="00D968F0">
        <w:tc>
          <w:tcPr>
            <w:tcW w:w="9489" w:type="dxa"/>
            <w:shd w:val="clear" w:color="auto" w:fill="EFEFEF"/>
            <w:tcMar>
              <w:top w:w="100" w:type="dxa"/>
              <w:left w:w="100" w:type="dxa"/>
              <w:bottom w:w="100" w:type="dxa"/>
              <w:right w:w="100" w:type="dxa"/>
            </w:tcMar>
          </w:tcPr>
          <w:p w14:paraId="53634A24" w14:textId="325BF7B5" w:rsidR="00936647" w:rsidRPr="00A94C72" w:rsidRDefault="00936647" w:rsidP="00D968F0">
            <w:pPr>
              <w:ind w:left="0"/>
              <w:rPr>
                <w:b/>
                <w:highlight w:val="none"/>
              </w:rPr>
            </w:pPr>
            <w:r w:rsidRPr="00A94C72">
              <w:rPr>
                <w:b/>
                <w:highlight w:val="none"/>
              </w:rPr>
              <w:t xml:space="preserve">Návrh byl přijat. Hlasovalo PRO: </w:t>
            </w:r>
            <w:r w:rsidR="00B6691D" w:rsidRPr="00A94C72">
              <w:rPr>
                <w:b/>
                <w:highlight w:val="none"/>
              </w:rPr>
              <w:t xml:space="preserve">optická většina </w:t>
            </w:r>
          </w:p>
        </w:tc>
      </w:tr>
    </w:tbl>
    <w:p w14:paraId="54AEEFDE" w14:textId="77777777" w:rsidR="008C1574" w:rsidRPr="00A94C72" w:rsidRDefault="008C1574" w:rsidP="008C1574">
      <w:pPr>
        <w:pStyle w:val="Heading2"/>
        <w:ind w:left="720" w:firstLine="0"/>
        <w:rPr>
          <w:highlight w:val="none"/>
        </w:rPr>
      </w:pPr>
    </w:p>
    <w:p w14:paraId="310AFC08" w14:textId="0097A559" w:rsidR="00DF3402" w:rsidRPr="00A94C72" w:rsidRDefault="00DF3402" w:rsidP="006731DB">
      <w:pPr>
        <w:pStyle w:val="Heading2"/>
        <w:numPr>
          <w:ilvl w:val="0"/>
          <w:numId w:val="3"/>
        </w:numPr>
        <w:rPr>
          <w:highlight w:val="none"/>
        </w:rPr>
      </w:pPr>
      <w:bookmarkStart w:id="8" w:name="_Toc158362460"/>
      <w:proofErr w:type="spellStart"/>
      <w:r w:rsidRPr="00A94C72">
        <w:rPr>
          <w:highlight w:val="none"/>
        </w:rPr>
        <w:t>Nábídka</w:t>
      </w:r>
      <w:proofErr w:type="spellEnd"/>
      <w:r w:rsidRPr="00A94C72">
        <w:rPr>
          <w:highlight w:val="none"/>
        </w:rPr>
        <w:t xml:space="preserve"> prostor k pronájmu</w:t>
      </w:r>
      <w:bookmarkEnd w:id="8"/>
      <w:r w:rsidRPr="00A94C72">
        <w:rPr>
          <w:highlight w:val="none"/>
        </w:rPr>
        <w:t xml:space="preserve"> </w:t>
      </w:r>
    </w:p>
    <w:p w14:paraId="45C40887" w14:textId="19BBF06F" w:rsidR="00A654CB" w:rsidRPr="00A94C72" w:rsidRDefault="00B6691D" w:rsidP="00A654CB">
      <w:pPr>
        <w:pStyle w:val="ListParagraph"/>
        <w:rPr>
          <w:highlight w:val="none"/>
        </w:rPr>
      </w:pPr>
      <w:r w:rsidRPr="00A94C72">
        <w:rPr>
          <w:highlight w:val="none"/>
        </w:rPr>
        <w:t xml:space="preserve">Přes nadaci J. Foglara </w:t>
      </w:r>
      <w:r w:rsidR="00A94C72" w:rsidRPr="00A94C72">
        <w:rPr>
          <w:highlight w:val="none"/>
        </w:rPr>
        <w:t xml:space="preserve">se na kraj Praha dostala </w:t>
      </w:r>
      <w:r w:rsidRPr="00A94C72">
        <w:rPr>
          <w:highlight w:val="none"/>
        </w:rPr>
        <w:t>nabídka prostor v Ječné 27</w:t>
      </w:r>
      <w:r w:rsidR="00A94C72" w:rsidRPr="00A94C72">
        <w:rPr>
          <w:highlight w:val="none"/>
        </w:rPr>
        <w:t xml:space="preserve">. Jejich fotodokumentace </w:t>
      </w:r>
      <w:hyperlink r:id="rId14" w:history="1">
        <w:r w:rsidR="00A94C72" w:rsidRPr="00A94C72">
          <w:rPr>
            <w:rStyle w:val="Hyperlink"/>
            <w:highlight w:val="none"/>
          </w:rPr>
          <w:t>zde</w:t>
        </w:r>
      </w:hyperlink>
      <w:r w:rsidR="00A94C72" w:rsidRPr="00A94C72">
        <w:rPr>
          <w:highlight w:val="none"/>
        </w:rPr>
        <w:t xml:space="preserve">. Rada se shodla, že je prostory zaujali a ráda by se o ně dále zajímala. Prostory jsou ve vlastnictví nadace Olgy Havlové, což rada vnímá jako velkou výhodu. </w:t>
      </w:r>
    </w:p>
    <w:p w14:paraId="16409FD0" w14:textId="77777777" w:rsidR="00A94C72" w:rsidRPr="00A94C72" w:rsidRDefault="00A94C72" w:rsidP="00A654CB">
      <w:pPr>
        <w:pStyle w:val="ListParagraph"/>
        <w:rPr>
          <w:highlight w:val="none"/>
        </w:rPr>
      </w:pPr>
    </w:p>
    <w:p w14:paraId="3DCF59AE" w14:textId="368C012C" w:rsidR="00DF3402" w:rsidRPr="00A94C72" w:rsidRDefault="00DF3402" w:rsidP="006731DB">
      <w:pPr>
        <w:pStyle w:val="Heading2"/>
        <w:numPr>
          <w:ilvl w:val="0"/>
          <w:numId w:val="3"/>
        </w:numPr>
        <w:rPr>
          <w:highlight w:val="none"/>
        </w:rPr>
      </w:pPr>
      <w:bookmarkStart w:id="9" w:name="_Toc158362461"/>
      <w:r w:rsidRPr="00A94C72">
        <w:rPr>
          <w:highlight w:val="none"/>
        </w:rPr>
        <w:t>Skautský památník</w:t>
      </w:r>
      <w:bookmarkEnd w:id="9"/>
      <w:r w:rsidRPr="00A94C72">
        <w:rPr>
          <w:highlight w:val="none"/>
        </w:rPr>
        <w:t xml:space="preserve"> </w:t>
      </w:r>
    </w:p>
    <w:p w14:paraId="367533C8" w14:textId="2AD6254C" w:rsidR="008C1574" w:rsidRPr="00A94C72" w:rsidRDefault="008C1574" w:rsidP="00903C73">
      <w:pPr>
        <w:pStyle w:val="ListParagraph"/>
        <w:rPr>
          <w:highlight w:val="none"/>
        </w:rPr>
      </w:pPr>
      <w:r w:rsidRPr="00A94C72">
        <w:rPr>
          <w:highlight w:val="none"/>
        </w:rPr>
        <w:t xml:space="preserve">Lazebník seznámil radu s posuny při budování skautského památníku. Lazebník věří, že by vše mohlo být hotové do konce jara. Plánuje slavnostní odhalení. </w:t>
      </w:r>
    </w:p>
    <w:p w14:paraId="617CCE50" w14:textId="77777777" w:rsidR="008C1574" w:rsidRPr="00A94C72" w:rsidRDefault="008C1574" w:rsidP="00903C73">
      <w:pPr>
        <w:pStyle w:val="ListParagraph"/>
        <w:rPr>
          <w:highlight w:val="none"/>
        </w:rPr>
      </w:pPr>
    </w:p>
    <w:p w14:paraId="7C8B2A85" w14:textId="2B1F71B4" w:rsidR="00FB26E8" w:rsidRPr="00A94C72" w:rsidRDefault="00DF3402" w:rsidP="008C1574">
      <w:pPr>
        <w:pStyle w:val="Heading2"/>
        <w:numPr>
          <w:ilvl w:val="0"/>
          <w:numId w:val="3"/>
        </w:numPr>
        <w:rPr>
          <w:highlight w:val="none"/>
        </w:rPr>
      </w:pPr>
      <w:bookmarkStart w:id="10" w:name="_Toc158362462"/>
      <w:r w:rsidRPr="00A94C72">
        <w:rPr>
          <w:highlight w:val="none"/>
        </w:rPr>
        <w:t>Schválení vyznamenání</w:t>
      </w:r>
      <w:bookmarkEnd w:id="10"/>
      <w:r w:rsidRPr="00A94C72">
        <w:rPr>
          <w:highlight w:val="none"/>
        </w:rPr>
        <w:t xml:space="preserve"> </w:t>
      </w:r>
    </w:p>
    <w:p w14:paraId="1EF54227" w14:textId="473ED8B3" w:rsidR="00A654CB" w:rsidRPr="00A94C72" w:rsidRDefault="008C1574" w:rsidP="00A654CB">
      <w:pPr>
        <w:pStyle w:val="ListParagraph"/>
        <w:rPr>
          <w:highlight w:val="none"/>
        </w:rPr>
      </w:pPr>
      <w:r w:rsidRPr="00A94C72">
        <w:rPr>
          <w:highlight w:val="none"/>
        </w:rPr>
        <w:t xml:space="preserve">Návrh vyznamenání </w:t>
      </w:r>
      <w:hyperlink r:id="rId15" w:history="1">
        <w:r w:rsidRPr="00A94C72">
          <w:rPr>
            <w:rStyle w:val="Hyperlink"/>
            <w:highlight w:val="none"/>
          </w:rPr>
          <w:t>zde</w:t>
        </w:r>
      </w:hyperlink>
      <w:r w:rsidRPr="00A94C72">
        <w:rPr>
          <w:highlight w:val="none"/>
        </w:rPr>
        <w:t xml:space="preserve">. </w:t>
      </w:r>
    </w:p>
    <w:p w14:paraId="4027A9B2" w14:textId="77777777" w:rsidR="008C1574" w:rsidRPr="00A94C72" w:rsidRDefault="008C1574" w:rsidP="00A654CB">
      <w:pPr>
        <w:pStyle w:val="ListParagraph"/>
        <w:rPr>
          <w:highlight w:val="none"/>
        </w:rPr>
      </w:pPr>
    </w:p>
    <w:tbl>
      <w:tblPr>
        <w:tblStyle w:val="a0"/>
        <w:tblW w:w="948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9"/>
      </w:tblGrid>
      <w:tr w:rsidR="00FB26E8" w:rsidRPr="00A94C72" w14:paraId="22D6AB0E" w14:textId="77777777" w:rsidTr="00D968F0">
        <w:tc>
          <w:tcPr>
            <w:tcW w:w="9489" w:type="dxa"/>
            <w:shd w:val="clear" w:color="auto" w:fill="EFEFEF"/>
            <w:tcMar>
              <w:top w:w="100" w:type="dxa"/>
              <w:left w:w="100" w:type="dxa"/>
              <w:bottom w:w="100" w:type="dxa"/>
              <w:right w:w="100" w:type="dxa"/>
            </w:tcMar>
          </w:tcPr>
          <w:p w14:paraId="2957A80C" w14:textId="007C1F79" w:rsidR="00FB26E8" w:rsidRPr="00A94C72" w:rsidRDefault="00FB26E8" w:rsidP="00D968F0">
            <w:pPr>
              <w:ind w:left="0"/>
              <w:jc w:val="center"/>
              <w:rPr>
                <w:b/>
                <w:highlight w:val="none"/>
              </w:rPr>
            </w:pPr>
            <w:r w:rsidRPr="00A94C72">
              <w:rPr>
                <w:b/>
                <w:highlight w:val="none"/>
              </w:rPr>
              <w:t xml:space="preserve">USNESENÍ č. </w:t>
            </w:r>
            <w:r w:rsidR="000F28A9" w:rsidRPr="00A94C72">
              <w:rPr>
                <w:b/>
                <w:highlight w:val="none"/>
              </w:rPr>
              <w:t>7</w:t>
            </w:r>
            <w:r w:rsidRPr="00A94C72">
              <w:rPr>
                <w:b/>
                <w:highlight w:val="none"/>
              </w:rPr>
              <w:t>/2024</w:t>
            </w:r>
          </w:p>
        </w:tc>
      </w:tr>
      <w:tr w:rsidR="00FB26E8" w:rsidRPr="00A94C72" w14:paraId="0E7E9A83" w14:textId="77777777" w:rsidTr="00D968F0">
        <w:tc>
          <w:tcPr>
            <w:tcW w:w="9489" w:type="dxa"/>
            <w:shd w:val="clear" w:color="auto" w:fill="EFEFEF"/>
            <w:tcMar>
              <w:top w:w="100" w:type="dxa"/>
              <w:left w:w="100" w:type="dxa"/>
              <w:bottom w:w="100" w:type="dxa"/>
              <w:right w:w="100" w:type="dxa"/>
            </w:tcMar>
          </w:tcPr>
          <w:p w14:paraId="206CF1A2" w14:textId="51ABE68F" w:rsidR="00FB26E8" w:rsidRPr="00A94C72" w:rsidRDefault="00452A9A" w:rsidP="00D968F0">
            <w:pPr>
              <w:ind w:left="0"/>
              <w:rPr>
                <w:highlight w:val="none"/>
              </w:rPr>
            </w:pPr>
            <w:r w:rsidRPr="00A94C72">
              <w:rPr>
                <w:highlight w:val="none"/>
              </w:rPr>
              <w:t xml:space="preserve">Rada kraje Praha doporučuje ústředí souhlas s medailovou komisí o udělení medaile díků Jiřímu Bicanovi </w:t>
            </w:r>
          </w:p>
        </w:tc>
      </w:tr>
      <w:tr w:rsidR="00FB26E8" w:rsidRPr="00A94C72" w14:paraId="032BB5D7" w14:textId="77777777" w:rsidTr="00D968F0">
        <w:tc>
          <w:tcPr>
            <w:tcW w:w="9489" w:type="dxa"/>
            <w:shd w:val="clear" w:color="auto" w:fill="EFEFEF"/>
            <w:tcMar>
              <w:top w:w="100" w:type="dxa"/>
              <w:left w:w="100" w:type="dxa"/>
              <w:bottom w:w="100" w:type="dxa"/>
              <w:right w:w="100" w:type="dxa"/>
            </w:tcMar>
          </w:tcPr>
          <w:p w14:paraId="29FA5215" w14:textId="495E5D14" w:rsidR="00FB26E8" w:rsidRPr="00A94C72" w:rsidRDefault="00FB26E8" w:rsidP="00D968F0">
            <w:pPr>
              <w:ind w:left="0"/>
              <w:rPr>
                <w:b/>
                <w:highlight w:val="none"/>
              </w:rPr>
            </w:pPr>
            <w:r w:rsidRPr="00A94C72">
              <w:rPr>
                <w:b/>
                <w:highlight w:val="none"/>
              </w:rPr>
              <w:t xml:space="preserve">Návrh byl přijat. Hlasovalo PRO: </w:t>
            </w:r>
            <w:r w:rsidR="004B2AAD" w:rsidRPr="00A94C72">
              <w:rPr>
                <w:b/>
                <w:highlight w:val="none"/>
              </w:rPr>
              <w:t>optická většina</w:t>
            </w:r>
            <w:r w:rsidRPr="00A94C72">
              <w:rPr>
                <w:b/>
                <w:highlight w:val="none"/>
              </w:rPr>
              <w:t xml:space="preserve"> </w:t>
            </w:r>
          </w:p>
        </w:tc>
      </w:tr>
    </w:tbl>
    <w:p w14:paraId="612A2844" w14:textId="77777777" w:rsidR="00FB26E8" w:rsidRPr="00A94C72" w:rsidRDefault="00FB26E8" w:rsidP="00A654CB">
      <w:pPr>
        <w:pStyle w:val="ListParagraph"/>
        <w:rPr>
          <w:highlight w:val="none"/>
        </w:rPr>
      </w:pPr>
    </w:p>
    <w:p w14:paraId="7BDF4BD0" w14:textId="442597B1" w:rsidR="00DF3402" w:rsidRPr="00A94C72" w:rsidRDefault="00DF3402" w:rsidP="006731DB">
      <w:pPr>
        <w:pStyle w:val="Heading2"/>
        <w:numPr>
          <w:ilvl w:val="0"/>
          <w:numId w:val="3"/>
        </w:numPr>
        <w:rPr>
          <w:highlight w:val="none"/>
        </w:rPr>
      </w:pPr>
      <w:bookmarkStart w:id="11" w:name="_Toc158362463"/>
      <w:r w:rsidRPr="00A94C72">
        <w:rPr>
          <w:highlight w:val="none"/>
        </w:rPr>
        <w:t>Různé</w:t>
      </w:r>
      <w:bookmarkEnd w:id="11"/>
    </w:p>
    <w:p w14:paraId="1F3580AB" w14:textId="1C89B1D7" w:rsidR="00603F36" w:rsidRPr="00A94C72" w:rsidRDefault="00603F36" w:rsidP="00FB26E8">
      <w:pPr>
        <w:pStyle w:val="ListParagraph"/>
        <w:rPr>
          <w:b/>
          <w:bCs/>
          <w:highlight w:val="none"/>
        </w:rPr>
      </w:pPr>
      <w:r w:rsidRPr="00A94C72">
        <w:rPr>
          <w:b/>
          <w:bCs/>
          <w:highlight w:val="none"/>
        </w:rPr>
        <w:t xml:space="preserve">Zpětná vazba k akci poděkování </w:t>
      </w:r>
    </w:p>
    <w:p w14:paraId="2BA19EC9" w14:textId="5543FB99" w:rsidR="008A483D" w:rsidRPr="00A94C72" w:rsidRDefault="008A483D" w:rsidP="00FB26E8">
      <w:pPr>
        <w:pStyle w:val="ListParagraph"/>
        <w:rPr>
          <w:highlight w:val="none"/>
        </w:rPr>
      </w:pPr>
      <w:r w:rsidRPr="00A94C72">
        <w:rPr>
          <w:highlight w:val="none"/>
        </w:rPr>
        <w:t xml:space="preserve">Z Prahy 4 přišla zpětná vazba na akci poděkování. Dle jejich názoru je akce již trochu stereotypem. Někteří zástupci okresu o akci nevěděli a proto nedorazili. Líbilo by se jim, rozdělit poděkování do kategorií, mohlo by být jednoduší někoho nominovat na poděkování dané kategorie. Dále by mohlo být více osobní, kdyby poděkování předávali přímo lidi z okresu, nikoli moderátoři. </w:t>
      </w:r>
    </w:p>
    <w:p w14:paraId="74BC4E38" w14:textId="77777777" w:rsidR="00603F36" w:rsidRPr="00A94C72" w:rsidRDefault="00603F36" w:rsidP="008A483D">
      <w:pPr>
        <w:ind w:left="0"/>
        <w:rPr>
          <w:highlight w:val="none"/>
        </w:rPr>
      </w:pPr>
    </w:p>
    <w:p w14:paraId="7B661FBB" w14:textId="21E10844" w:rsidR="003E0E4A" w:rsidRPr="00A94C72" w:rsidRDefault="003E0E4A" w:rsidP="00FB26E8">
      <w:pPr>
        <w:pStyle w:val="ListParagraph"/>
        <w:rPr>
          <w:b/>
          <w:bCs/>
          <w:highlight w:val="none"/>
        </w:rPr>
      </w:pPr>
      <w:r w:rsidRPr="00A94C72">
        <w:rPr>
          <w:b/>
          <w:bCs/>
          <w:highlight w:val="none"/>
        </w:rPr>
        <w:t>ZvaS</w:t>
      </w:r>
      <w:r w:rsidR="00603F36" w:rsidRPr="00A94C72">
        <w:rPr>
          <w:b/>
          <w:bCs/>
          <w:highlight w:val="none"/>
        </w:rPr>
        <w:t xml:space="preserve"> – témata jednotlivých okresů </w:t>
      </w:r>
    </w:p>
    <w:p w14:paraId="43209669" w14:textId="3C4A748A" w:rsidR="00E9748F" w:rsidRPr="00A94C72" w:rsidRDefault="003E0E4A" w:rsidP="00FB26E8">
      <w:pPr>
        <w:pStyle w:val="ListParagraph"/>
        <w:rPr>
          <w:highlight w:val="none"/>
        </w:rPr>
      </w:pPr>
      <w:r w:rsidRPr="00A94C72">
        <w:rPr>
          <w:highlight w:val="none"/>
        </w:rPr>
        <w:t>P2</w:t>
      </w:r>
      <w:r w:rsidR="00603F36" w:rsidRPr="00A94C72">
        <w:rPr>
          <w:highlight w:val="none"/>
        </w:rPr>
        <w:t xml:space="preserve"> – </w:t>
      </w:r>
      <w:r w:rsidRPr="00A94C72">
        <w:rPr>
          <w:highlight w:val="none"/>
        </w:rPr>
        <w:t>pravěk</w:t>
      </w:r>
    </w:p>
    <w:p w14:paraId="5A008182" w14:textId="731A9EAB" w:rsidR="003E0E4A" w:rsidRPr="00A94C72" w:rsidRDefault="003E0E4A" w:rsidP="00FB26E8">
      <w:pPr>
        <w:pStyle w:val="ListParagraph"/>
        <w:rPr>
          <w:highlight w:val="none"/>
        </w:rPr>
      </w:pPr>
      <w:r w:rsidRPr="00A94C72">
        <w:rPr>
          <w:highlight w:val="none"/>
        </w:rPr>
        <w:t xml:space="preserve">P3 </w:t>
      </w:r>
      <w:r w:rsidR="00603F36" w:rsidRPr="00A94C72">
        <w:rPr>
          <w:highlight w:val="none"/>
        </w:rPr>
        <w:t>---</w:t>
      </w:r>
    </w:p>
    <w:p w14:paraId="497F6BB9" w14:textId="03CB7E6F" w:rsidR="003E0E4A" w:rsidRPr="00A94C72" w:rsidRDefault="003E0E4A" w:rsidP="00FB26E8">
      <w:pPr>
        <w:pStyle w:val="ListParagraph"/>
        <w:rPr>
          <w:highlight w:val="none"/>
        </w:rPr>
      </w:pPr>
      <w:r w:rsidRPr="00A94C72">
        <w:rPr>
          <w:highlight w:val="none"/>
        </w:rPr>
        <w:t xml:space="preserve">P4 </w:t>
      </w:r>
      <w:r w:rsidR="00603F36" w:rsidRPr="00A94C72">
        <w:rPr>
          <w:highlight w:val="none"/>
        </w:rPr>
        <w:t>---</w:t>
      </w:r>
    </w:p>
    <w:p w14:paraId="067715E5" w14:textId="4AE28D6D" w:rsidR="003E0E4A" w:rsidRPr="00A94C72" w:rsidRDefault="003E0E4A" w:rsidP="00FB26E8">
      <w:pPr>
        <w:pStyle w:val="ListParagraph"/>
        <w:rPr>
          <w:highlight w:val="none"/>
        </w:rPr>
      </w:pPr>
      <w:r w:rsidRPr="00A94C72">
        <w:rPr>
          <w:highlight w:val="none"/>
        </w:rPr>
        <w:t xml:space="preserve">P5 </w:t>
      </w:r>
      <w:r w:rsidR="00603F36" w:rsidRPr="00A94C72">
        <w:rPr>
          <w:highlight w:val="none"/>
        </w:rPr>
        <w:t>---</w:t>
      </w:r>
    </w:p>
    <w:p w14:paraId="0BC0AFB5" w14:textId="5D1CA871" w:rsidR="003E0E4A" w:rsidRPr="00A94C72" w:rsidRDefault="003E0E4A" w:rsidP="00FB26E8">
      <w:pPr>
        <w:pStyle w:val="ListParagraph"/>
        <w:rPr>
          <w:highlight w:val="none"/>
        </w:rPr>
      </w:pPr>
      <w:r w:rsidRPr="00A94C72">
        <w:rPr>
          <w:highlight w:val="none"/>
        </w:rPr>
        <w:t>P6</w:t>
      </w:r>
      <w:r w:rsidR="00603F36" w:rsidRPr="00A94C72">
        <w:rPr>
          <w:highlight w:val="none"/>
        </w:rPr>
        <w:t xml:space="preserve"> ---</w:t>
      </w:r>
    </w:p>
    <w:p w14:paraId="2F45F211" w14:textId="3B682659" w:rsidR="003E0E4A" w:rsidRPr="00A94C72" w:rsidRDefault="003E0E4A" w:rsidP="00FB26E8">
      <w:pPr>
        <w:pStyle w:val="ListParagraph"/>
        <w:rPr>
          <w:highlight w:val="none"/>
        </w:rPr>
      </w:pPr>
      <w:r w:rsidRPr="00A94C72">
        <w:rPr>
          <w:highlight w:val="none"/>
        </w:rPr>
        <w:t xml:space="preserve">P8 </w:t>
      </w:r>
      <w:r w:rsidR="00603F36" w:rsidRPr="00A94C72">
        <w:rPr>
          <w:highlight w:val="none"/>
        </w:rPr>
        <w:t xml:space="preserve">– </w:t>
      </w:r>
      <w:r w:rsidRPr="00A94C72">
        <w:rPr>
          <w:highlight w:val="none"/>
        </w:rPr>
        <w:t>cestování</w:t>
      </w:r>
      <w:r w:rsidR="00603F36" w:rsidRPr="00A94C72">
        <w:rPr>
          <w:highlight w:val="none"/>
        </w:rPr>
        <w:t xml:space="preserve"> </w:t>
      </w:r>
      <w:r w:rsidRPr="00A94C72">
        <w:rPr>
          <w:highlight w:val="none"/>
        </w:rPr>
        <w:t xml:space="preserve">po pohádkách </w:t>
      </w:r>
    </w:p>
    <w:p w14:paraId="5C2AF851" w14:textId="55517C0B" w:rsidR="003E0E4A" w:rsidRPr="00A94C72" w:rsidRDefault="003E0E4A" w:rsidP="00FB26E8">
      <w:pPr>
        <w:pStyle w:val="ListParagraph"/>
        <w:rPr>
          <w:highlight w:val="none"/>
        </w:rPr>
      </w:pPr>
      <w:r w:rsidRPr="00A94C72">
        <w:rPr>
          <w:highlight w:val="none"/>
        </w:rPr>
        <w:t>P9</w:t>
      </w:r>
      <w:r w:rsidR="00603F36" w:rsidRPr="00A94C72">
        <w:rPr>
          <w:highlight w:val="none"/>
        </w:rPr>
        <w:t xml:space="preserve"> – </w:t>
      </w:r>
      <w:proofErr w:type="spellStart"/>
      <w:r w:rsidR="00603F36" w:rsidRPr="00A94C72">
        <w:rPr>
          <w:highlight w:val="none"/>
        </w:rPr>
        <w:t>Avengers</w:t>
      </w:r>
      <w:proofErr w:type="spellEnd"/>
      <w:r w:rsidR="00603F36" w:rsidRPr="00A94C72">
        <w:rPr>
          <w:highlight w:val="none"/>
        </w:rPr>
        <w:t xml:space="preserve"> </w:t>
      </w:r>
    </w:p>
    <w:p w14:paraId="6F3C7F68" w14:textId="280FD61F" w:rsidR="003E0E4A" w:rsidRPr="00A94C72" w:rsidRDefault="003E0E4A" w:rsidP="00FB26E8">
      <w:pPr>
        <w:pStyle w:val="ListParagraph"/>
        <w:rPr>
          <w:highlight w:val="none"/>
        </w:rPr>
      </w:pPr>
      <w:r w:rsidRPr="00A94C72">
        <w:rPr>
          <w:highlight w:val="none"/>
        </w:rPr>
        <w:t>P10</w:t>
      </w:r>
      <w:r w:rsidR="00603F36" w:rsidRPr="00A94C72">
        <w:rPr>
          <w:highlight w:val="none"/>
        </w:rPr>
        <w:t xml:space="preserve"> – </w:t>
      </w:r>
      <w:r w:rsidRPr="00A94C72">
        <w:rPr>
          <w:highlight w:val="none"/>
        </w:rPr>
        <w:t>Tlapková</w:t>
      </w:r>
      <w:r w:rsidR="00603F36" w:rsidRPr="00A94C72">
        <w:rPr>
          <w:highlight w:val="none"/>
        </w:rPr>
        <w:t xml:space="preserve"> </w:t>
      </w:r>
      <w:r w:rsidRPr="00A94C72">
        <w:rPr>
          <w:highlight w:val="none"/>
        </w:rPr>
        <w:t xml:space="preserve">patrola </w:t>
      </w:r>
    </w:p>
    <w:p w14:paraId="58820251" w14:textId="77777777" w:rsidR="00603F36" w:rsidRPr="00A94C72" w:rsidRDefault="00603F36" w:rsidP="00FB26E8">
      <w:pPr>
        <w:pStyle w:val="ListParagraph"/>
        <w:rPr>
          <w:highlight w:val="none"/>
        </w:rPr>
      </w:pPr>
    </w:p>
    <w:p w14:paraId="28A4291A" w14:textId="75601230" w:rsidR="00603F36" w:rsidRPr="00A94C72" w:rsidRDefault="00603F36" w:rsidP="00FB26E8">
      <w:pPr>
        <w:pStyle w:val="ListParagraph"/>
        <w:rPr>
          <w:b/>
          <w:bCs/>
          <w:highlight w:val="none"/>
        </w:rPr>
      </w:pPr>
      <w:r w:rsidRPr="00A94C72">
        <w:rPr>
          <w:b/>
          <w:bCs/>
          <w:highlight w:val="none"/>
        </w:rPr>
        <w:t xml:space="preserve">Krajské kolo </w:t>
      </w:r>
      <w:proofErr w:type="spellStart"/>
      <w:r w:rsidRPr="00A94C72">
        <w:rPr>
          <w:b/>
          <w:bCs/>
          <w:highlight w:val="none"/>
        </w:rPr>
        <w:t>Zvas</w:t>
      </w:r>
      <w:proofErr w:type="spellEnd"/>
      <w:r w:rsidRPr="00A94C72">
        <w:rPr>
          <w:b/>
          <w:bCs/>
          <w:highlight w:val="none"/>
        </w:rPr>
        <w:t xml:space="preserve"> </w:t>
      </w:r>
    </w:p>
    <w:p w14:paraId="0BE5007B" w14:textId="4EB34F36" w:rsidR="007F060A" w:rsidRPr="00A94C72" w:rsidRDefault="008C1574" w:rsidP="008C1574">
      <w:pPr>
        <w:pStyle w:val="ListParagraph"/>
        <w:rPr>
          <w:highlight w:val="none"/>
        </w:rPr>
      </w:pPr>
      <w:r w:rsidRPr="00A94C72">
        <w:rPr>
          <w:highlight w:val="none"/>
        </w:rPr>
        <w:t>Již je založen w</w:t>
      </w:r>
      <w:r w:rsidR="007F060A" w:rsidRPr="00A94C72">
        <w:rPr>
          <w:highlight w:val="none"/>
        </w:rPr>
        <w:t xml:space="preserve">eb </w:t>
      </w:r>
      <w:r w:rsidRPr="00A94C72">
        <w:rPr>
          <w:highlight w:val="none"/>
        </w:rPr>
        <w:t xml:space="preserve">pro </w:t>
      </w:r>
      <w:proofErr w:type="spellStart"/>
      <w:r w:rsidRPr="00A94C72">
        <w:rPr>
          <w:highlight w:val="none"/>
        </w:rPr>
        <w:t>Zvas</w:t>
      </w:r>
      <w:proofErr w:type="spellEnd"/>
      <w:r w:rsidRPr="00A94C72">
        <w:rPr>
          <w:highlight w:val="none"/>
        </w:rPr>
        <w:t xml:space="preserve">. </w:t>
      </w:r>
      <w:r w:rsidR="007F060A" w:rsidRPr="00A94C72">
        <w:rPr>
          <w:highlight w:val="none"/>
        </w:rPr>
        <w:t>Matýsek nebo Guma budou hospodáři</w:t>
      </w:r>
      <w:r w:rsidRPr="00A94C72">
        <w:rPr>
          <w:highlight w:val="none"/>
        </w:rPr>
        <w:t xml:space="preserve"> akce. </w:t>
      </w:r>
    </w:p>
    <w:p w14:paraId="50B9079E" w14:textId="77777777" w:rsidR="00903C73" w:rsidRPr="00A94C72" w:rsidRDefault="00903C73" w:rsidP="00FB26E8">
      <w:pPr>
        <w:pStyle w:val="ListParagraph"/>
        <w:rPr>
          <w:highlight w:val="none"/>
        </w:rPr>
      </w:pPr>
    </w:p>
    <w:p w14:paraId="3F3AD03D" w14:textId="59BE9F75" w:rsidR="004457D2" w:rsidRPr="00A94C72" w:rsidRDefault="004457D2" w:rsidP="00FB26E8">
      <w:pPr>
        <w:pStyle w:val="ListParagraph"/>
        <w:rPr>
          <w:b/>
          <w:bCs/>
          <w:highlight w:val="none"/>
        </w:rPr>
      </w:pPr>
      <w:r w:rsidRPr="00A94C72">
        <w:rPr>
          <w:b/>
          <w:bCs/>
          <w:highlight w:val="none"/>
        </w:rPr>
        <w:t xml:space="preserve">Složka s postupy pro </w:t>
      </w:r>
      <w:proofErr w:type="spellStart"/>
      <w:r w:rsidRPr="00A94C72">
        <w:rPr>
          <w:b/>
          <w:bCs/>
          <w:highlight w:val="none"/>
        </w:rPr>
        <w:t>Zvas</w:t>
      </w:r>
      <w:proofErr w:type="spellEnd"/>
    </w:p>
    <w:p w14:paraId="18BC757D" w14:textId="69D58421" w:rsidR="00903C73" w:rsidRPr="00A94C72" w:rsidRDefault="00903C73" w:rsidP="00FB26E8">
      <w:pPr>
        <w:pStyle w:val="ListParagraph"/>
        <w:rPr>
          <w:highlight w:val="none"/>
        </w:rPr>
      </w:pPr>
      <w:r w:rsidRPr="00A94C72">
        <w:rPr>
          <w:highlight w:val="none"/>
        </w:rPr>
        <w:t xml:space="preserve">Františkovi by přišlo dobré mít složku na disku pro postupy pro závody minulých ročníků </w:t>
      </w:r>
    </w:p>
    <w:p w14:paraId="6A44A813" w14:textId="31A4E9BF" w:rsidR="00903C73" w:rsidRPr="00A94C72" w:rsidRDefault="00903C73" w:rsidP="00FB26E8">
      <w:pPr>
        <w:pStyle w:val="ListParagraph"/>
        <w:rPr>
          <w:highlight w:val="none"/>
        </w:rPr>
      </w:pPr>
      <w:r w:rsidRPr="00A94C72">
        <w:rPr>
          <w:highlight w:val="none"/>
        </w:rPr>
        <w:t xml:space="preserve">Zpřístupnění archiv činnosti krajské rady </w:t>
      </w:r>
    </w:p>
    <w:p w14:paraId="30E1BCA9" w14:textId="146C4A0F" w:rsidR="00903C73" w:rsidRPr="00A94C72" w:rsidRDefault="00903C73" w:rsidP="00FB26E8">
      <w:pPr>
        <w:pStyle w:val="ListParagraph"/>
        <w:rPr>
          <w:highlight w:val="none"/>
        </w:rPr>
      </w:pPr>
      <w:r w:rsidRPr="00A94C72">
        <w:rPr>
          <w:highlight w:val="none"/>
        </w:rPr>
        <w:t xml:space="preserve">Káča, Franta a Lazebník se toho ujmou </w:t>
      </w:r>
    </w:p>
    <w:p w14:paraId="6CF8E381" w14:textId="77777777" w:rsidR="00903C73" w:rsidRPr="00A94C72" w:rsidRDefault="00903C73" w:rsidP="00FB26E8">
      <w:pPr>
        <w:pStyle w:val="ListParagraph"/>
        <w:rPr>
          <w:highlight w:val="none"/>
        </w:rPr>
      </w:pPr>
    </w:p>
    <w:p w14:paraId="4F42AD0B" w14:textId="271B8F28" w:rsidR="00FB26E8" w:rsidRPr="00A94C72" w:rsidRDefault="00903C73" w:rsidP="00FB26E8">
      <w:pPr>
        <w:pStyle w:val="ListParagraph"/>
        <w:rPr>
          <w:b/>
          <w:bCs/>
          <w:highlight w:val="none"/>
        </w:rPr>
      </w:pPr>
      <w:r w:rsidRPr="00A94C72">
        <w:rPr>
          <w:b/>
          <w:bCs/>
          <w:highlight w:val="none"/>
        </w:rPr>
        <w:t xml:space="preserve">Pracovní skupina pro výchovu </w:t>
      </w:r>
    </w:p>
    <w:p w14:paraId="1CA8FDF2" w14:textId="1028DFA1" w:rsidR="00903C73" w:rsidRPr="00A94C72" w:rsidRDefault="008A483D" w:rsidP="00FB26E8">
      <w:pPr>
        <w:pStyle w:val="ListParagraph"/>
        <w:rPr>
          <w:highlight w:val="none"/>
        </w:rPr>
      </w:pPr>
      <w:r w:rsidRPr="00A94C72">
        <w:rPr>
          <w:highlight w:val="none"/>
        </w:rPr>
        <w:t xml:space="preserve">Zpravodajové pro výchovu na kraji Bublina a Procesor prosí zástupce okresů o vyplnění kontaktovníku pro pracovní skupinu na výchovu na kraji </w:t>
      </w:r>
      <w:hyperlink r:id="rId16" w:history="1">
        <w:r w:rsidRPr="00A94C72">
          <w:rPr>
            <w:rStyle w:val="Hyperlink"/>
            <w:highlight w:val="none"/>
          </w:rPr>
          <w:t>zde</w:t>
        </w:r>
      </w:hyperlink>
      <w:r w:rsidRPr="00A94C72">
        <w:rPr>
          <w:highlight w:val="none"/>
        </w:rPr>
        <w:t xml:space="preserve">. Mohou do skupiny nominovat sami sebe nebo někoho ze svého okresu.   </w:t>
      </w:r>
    </w:p>
    <w:p w14:paraId="32815C46" w14:textId="77777777" w:rsidR="00903C73" w:rsidRPr="00A94C72" w:rsidRDefault="00903C73" w:rsidP="00D859CE">
      <w:pPr>
        <w:ind w:left="0"/>
        <w:rPr>
          <w:highlight w:val="none"/>
        </w:rPr>
      </w:pPr>
    </w:p>
    <w:p w14:paraId="79BE5E40" w14:textId="77777777" w:rsidR="00903C73" w:rsidRPr="00A94C72" w:rsidRDefault="00903C73" w:rsidP="00FB26E8">
      <w:pPr>
        <w:pStyle w:val="ListParagraph"/>
        <w:rPr>
          <w:highlight w:val="none"/>
        </w:rPr>
      </w:pPr>
    </w:p>
    <w:p w14:paraId="54DA03AA" w14:textId="23E3D2E5" w:rsidR="00DF3402" w:rsidRPr="00A94C72" w:rsidRDefault="00DF3402" w:rsidP="006731DB">
      <w:pPr>
        <w:pStyle w:val="Heading2"/>
        <w:numPr>
          <w:ilvl w:val="0"/>
          <w:numId w:val="3"/>
        </w:numPr>
        <w:rPr>
          <w:highlight w:val="none"/>
        </w:rPr>
      </w:pPr>
      <w:bookmarkStart w:id="12" w:name="_Toc158362464"/>
      <w:r w:rsidRPr="00A94C72">
        <w:rPr>
          <w:highlight w:val="none"/>
        </w:rPr>
        <w:t>Kolečko okresů</w:t>
      </w:r>
      <w:bookmarkEnd w:id="12"/>
      <w:r w:rsidRPr="00A94C72">
        <w:rPr>
          <w:highlight w:val="none"/>
        </w:rPr>
        <w:t xml:space="preserve"> </w:t>
      </w:r>
    </w:p>
    <w:p w14:paraId="7AA1FA24" w14:textId="7DBC1750" w:rsidR="00A654CB" w:rsidRPr="00A94C72" w:rsidRDefault="00A654CB" w:rsidP="00A654CB">
      <w:pPr>
        <w:rPr>
          <w:highlight w:val="none"/>
        </w:rPr>
      </w:pPr>
      <w:r w:rsidRPr="00A94C72">
        <w:rPr>
          <w:b/>
          <w:bCs/>
          <w:highlight w:val="none"/>
        </w:rPr>
        <w:t>P2</w:t>
      </w:r>
      <w:r w:rsidR="00903C73" w:rsidRPr="00A94C72">
        <w:rPr>
          <w:highlight w:val="none"/>
        </w:rPr>
        <w:t xml:space="preserve"> </w:t>
      </w:r>
      <w:r w:rsidR="005F1D95" w:rsidRPr="00A94C72">
        <w:rPr>
          <w:highlight w:val="none"/>
        </w:rPr>
        <w:t xml:space="preserve">– proběhl ples, chystají ZvaS a </w:t>
      </w:r>
      <w:proofErr w:type="gramStart"/>
      <w:r w:rsidR="005F1D95" w:rsidRPr="00A94C72">
        <w:rPr>
          <w:highlight w:val="none"/>
        </w:rPr>
        <w:t>blíží</w:t>
      </w:r>
      <w:proofErr w:type="gramEnd"/>
      <w:r w:rsidR="005F1D95" w:rsidRPr="00A94C72">
        <w:rPr>
          <w:highlight w:val="none"/>
        </w:rPr>
        <w:t xml:space="preserve"> se seminář </w:t>
      </w:r>
    </w:p>
    <w:p w14:paraId="1C47CFFE" w14:textId="052F98AB" w:rsidR="00A654CB" w:rsidRPr="00A94C72" w:rsidRDefault="00A654CB" w:rsidP="00A654CB">
      <w:pPr>
        <w:rPr>
          <w:highlight w:val="none"/>
        </w:rPr>
      </w:pPr>
      <w:r w:rsidRPr="00A94C72">
        <w:rPr>
          <w:b/>
          <w:bCs/>
          <w:highlight w:val="none"/>
        </w:rPr>
        <w:t>P3</w:t>
      </w:r>
      <w:r w:rsidR="005F1D95" w:rsidRPr="00A94C72">
        <w:rPr>
          <w:highlight w:val="none"/>
        </w:rPr>
        <w:t xml:space="preserve"> – Připravují </w:t>
      </w:r>
      <w:proofErr w:type="spellStart"/>
      <w:r w:rsidR="005F1D95" w:rsidRPr="00A94C72">
        <w:rPr>
          <w:highlight w:val="none"/>
        </w:rPr>
        <w:t>ZvaSy</w:t>
      </w:r>
      <w:proofErr w:type="spellEnd"/>
      <w:r w:rsidR="005F1D95" w:rsidRPr="00A94C72">
        <w:rPr>
          <w:highlight w:val="none"/>
        </w:rPr>
        <w:t xml:space="preserve">, odsouhlasili </w:t>
      </w:r>
      <w:r w:rsidR="00D859CE" w:rsidRPr="00A94C72">
        <w:rPr>
          <w:highlight w:val="none"/>
        </w:rPr>
        <w:t xml:space="preserve">příspěvek </w:t>
      </w:r>
      <w:r w:rsidR="005F1D95" w:rsidRPr="00A94C72">
        <w:rPr>
          <w:highlight w:val="none"/>
        </w:rPr>
        <w:t xml:space="preserve">3000.- na památník, připravují </w:t>
      </w:r>
      <w:proofErr w:type="spellStart"/>
      <w:r w:rsidR="005F1D95" w:rsidRPr="00A94C72">
        <w:rPr>
          <w:highlight w:val="none"/>
        </w:rPr>
        <w:t>rádcák</w:t>
      </w:r>
      <w:proofErr w:type="spellEnd"/>
      <w:r w:rsidR="005F1D95" w:rsidRPr="00A94C72">
        <w:rPr>
          <w:highlight w:val="none"/>
        </w:rPr>
        <w:t xml:space="preserve"> </w:t>
      </w:r>
    </w:p>
    <w:p w14:paraId="76AB9162" w14:textId="5A584ECF" w:rsidR="00A654CB" w:rsidRPr="00A94C72" w:rsidRDefault="00A654CB" w:rsidP="00A654CB">
      <w:pPr>
        <w:rPr>
          <w:highlight w:val="none"/>
        </w:rPr>
      </w:pPr>
      <w:r w:rsidRPr="00A94C72">
        <w:rPr>
          <w:b/>
          <w:bCs/>
          <w:highlight w:val="none"/>
        </w:rPr>
        <w:t>P4</w:t>
      </w:r>
      <w:r w:rsidR="005F1D95" w:rsidRPr="00A94C72">
        <w:rPr>
          <w:highlight w:val="none"/>
        </w:rPr>
        <w:t xml:space="preserve"> – připravují </w:t>
      </w:r>
      <w:proofErr w:type="spellStart"/>
      <w:r w:rsidR="005F1D95" w:rsidRPr="00A94C72">
        <w:rPr>
          <w:highlight w:val="none"/>
        </w:rPr>
        <w:t>ZvaSy</w:t>
      </w:r>
      <w:proofErr w:type="spellEnd"/>
      <w:r w:rsidR="005F1D95" w:rsidRPr="00A94C72">
        <w:rPr>
          <w:highlight w:val="none"/>
        </w:rPr>
        <w:t xml:space="preserve"> </w:t>
      </w:r>
    </w:p>
    <w:p w14:paraId="69B6D0B1" w14:textId="3EC7EBCE" w:rsidR="00A654CB" w:rsidRPr="00A94C72" w:rsidRDefault="00A654CB" w:rsidP="00A654CB">
      <w:pPr>
        <w:rPr>
          <w:highlight w:val="none"/>
        </w:rPr>
      </w:pPr>
      <w:r w:rsidRPr="00A94C72">
        <w:rPr>
          <w:b/>
          <w:bCs/>
          <w:highlight w:val="none"/>
        </w:rPr>
        <w:lastRenderedPageBreak/>
        <w:t>P5</w:t>
      </w:r>
      <w:r w:rsidR="005F1D95" w:rsidRPr="00A94C72">
        <w:rPr>
          <w:highlight w:val="none"/>
        </w:rPr>
        <w:t xml:space="preserve"> – zrušili </w:t>
      </w:r>
      <w:proofErr w:type="spellStart"/>
      <w:r w:rsidR="005F1D95" w:rsidRPr="00A94C72">
        <w:rPr>
          <w:highlight w:val="none"/>
        </w:rPr>
        <w:t>rádcák</w:t>
      </w:r>
      <w:proofErr w:type="spellEnd"/>
      <w:r w:rsidR="005F1D95" w:rsidRPr="00A94C72">
        <w:rPr>
          <w:highlight w:val="none"/>
        </w:rPr>
        <w:t xml:space="preserve">, </w:t>
      </w:r>
      <w:proofErr w:type="spellStart"/>
      <w:r w:rsidR="005F1D95" w:rsidRPr="00A94C72">
        <w:rPr>
          <w:highlight w:val="none"/>
        </w:rPr>
        <w:t>krůli</w:t>
      </w:r>
      <w:proofErr w:type="spellEnd"/>
      <w:r w:rsidR="005F1D95" w:rsidRPr="00A94C72">
        <w:rPr>
          <w:highlight w:val="none"/>
        </w:rPr>
        <w:t xml:space="preserve"> nedostatku počtu organizátorů – přesunuto na podzim </w:t>
      </w:r>
    </w:p>
    <w:p w14:paraId="253C3F89" w14:textId="46AD561B" w:rsidR="00A654CB" w:rsidRPr="00A94C72" w:rsidRDefault="00A654CB" w:rsidP="00A654CB">
      <w:pPr>
        <w:rPr>
          <w:highlight w:val="none"/>
        </w:rPr>
      </w:pPr>
      <w:r w:rsidRPr="00A94C72">
        <w:rPr>
          <w:b/>
          <w:bCs/>
          <w:highlight w:val="none"/>
        </w:rPr>
        <w:t>P6</w:t>
      </w:r>
      <w:r w:rsidR="005F1D95" w:rsidRPr="00A94C72">
        <w:rPr>
          <w:highlight w:val="none"/>
        </w:rPr>
        <w:t xml:space="preserve"> – mají nového předsedu</w:t>
      </w:r>
    </w:p>
    <w:p w14:paraId="02610504" w14:textId="5D4277D6" w:rsidR="00A654CB" w:rsidRPr="00A94C72" w:rsidRDefault="00A654CB" w:rsidP="00A654CB">
      <w:pPr>
        <w:rPr>
          <w:highlight w:val="none"/>
        </w:rPr>
      </w:pPr>
      <w:r w:rsidRPr="00A94C72">
        <w:rPr>
          <w:b/>
          <w:bCs/>
          <w:highlight w:val="none"/>
        </w:rPr>
        <w:t>P8</w:t>
      </w:r>
      <w:r w:rsidR="005F1D95" w:rsidRPr="00A94C72">
        <w:rPr>
          <w:highlight w:val="none"/>
        </w:rPr>
        <w:t xml:space="preserve"> – nic </w:t>
      </w:r>
    </w:p>
    <w:p w14:paraId="1124CC26" w14:textId="35450B6A" w:rsidR="00A654CB" w:rsidRPr="00A94C72" w:rsidRDefault="00A654CB" w:rsidP="00A654CB">
      <w:pPr>
        <w:rPr>
          <w:highlight w:val="none"/>
        </w:rPr>
      </w:pPr>
      <w:r w:rsidRPr="00A94C72">
        <w:rPr>
          <w:b/>
          <w:bCs/>
          <w:highlight w:val="none"/>
        </w:rPr>
        <w:t>P9</w:t>
      </w:r>
      <w:r w:rsidR="005F1D95" w:rsidRPr="00A94C72">
        <w:rPr>
          <w:highlight w:val="none"/>
        </w:rPr>
        <w:t xml:space="preserve"> – připravují ZvaS</w:t>
      </w:r>
    </w:p>
    <w:p w14:paraId="2F5AFEC4" w14:textId="2BEA09AB" w:rsidR="00A654CB" w:rsidRPr="00A94C72" w:rsidRDefault="00A654CB" w:rsidP="00A654CB">
      <w:pPr>
        <w:rPr>
          <w:highlight w:val="none"/>
        </w:rPr>
      </w:pPr>
      <w:r w:rsidRPr="00A94C72">
        <w:rPr>
          <w:b/>
          <w:bCs/>
          <w:highlight w:val="none"/>
        </w:rPr>
        <w:t>P10</w:t>
      </w:r>
      <w:r w:rsidR="005F1D95" w:rsidRPr="00A94C72">
        <w:rPr>
          <w:highlight w:val="none"/>
        </w:rPr>
        <w:t xml:space="preserve"> – připravuje ZvaS a 2 okresní hry na jaro (rádce a rovery) </w:t>
      </w:r>
    </w:p>
    <w:p w14:paraId="21FD41D6" w14:textId="74A417BB" w:rsidR="00A654CB" w:rsidRPr="00A94C72" w:rsidRDefault="00A654CB" w:rsidP="00A654CB">
      <w:pPr>
        <w:rPr>
          <w:highlight w:val="none"/>
        </w:rPr>
      </w:pPr>
      <w:r w:rsidRPr="00A94C72">
        <w:rPr>
          <w:b/>
          <w:bCs/>
          <w:highlight w:val="none"/>
        </w:rPr>
        <w:t>KD</w:t>
      </w:r>
      <w:r w:rsidR="005F1D95" w:rsidRPr="00A94C72">
        <w:rPr>
          <w:highlight w:val="none"/>
        </w:rPr>
        <w:t xml:space="preserve"> – pilotní projekt kraje vysočina pořádá krajské Jamboree</w:t>
      </w:r>
      <w:r w:rsidR="00D859CE" w:rsidRPr="00A94C72">
        <w:rPr>
          <w:highlight w:val="none"/>
        </w:rPr>
        <w:t xml:space="preserve">, o kterém tímto zástupce KD radu informuje a zve ji na ni. </w:t>
      </w:r>
    </w:p>
    <w:sectPr w:rsidR="00A654CB" w:rsidRPr="00A94C72">
      <w:pgSz w:w="11909" w:h="16834"/>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49B1" w14:textId="77777777" w:rsidR="005B3574" w:rsidRDefault="005B3574">
      <w:r>
        <w:separator/>
      </w:r>
    </w:p>
  </w:endnote>
  <w:endnote w:type="continuationSeparator" w:id="0">
    <w:p w14:paraId="2EEF5724" w14:textId="77777777" w:rsidR="005B3574" w:rsidRDefault="005B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0635" w14:textId="6EC9BA8E" w:rsidR="00C33EFD" w:rsidRDefault="00000000">
    <w:pPr>
      <w:jc w:val="center"/>
    </w:pPr>
    <w:r>
      <w:fldChar w:fldCharType="begin"/>
    </w:r>
    <w:r>
      <w:instrText>PAGE</w:instrText>
    </w:r>
    <w:r>
      <w:fldChar w:fldCharType="separate"/>
    </w:r>
    <w:r w:rsidR="00771F5E">
      <w:rPr>
        <w:noProof/>
      </w:rPr>
      <w:t>2</w:t>
    </w:r>
    <w:r>
      <w:fldChar w:fldCharType="end"/>
    </w:r>
    <w:r>
      <w:t xml:space="preserve"> / </w:t>
    </w:r>
    <w:r>
      <w:fldChar w:fldCharType="begin"/>
    </w:r>
    <w:r>
      <w:instrText>NUMPAGES</w:instrText>
    </w:r>
    <w:r>
      <w:fldChar w:fldCharType="separate"/>
    </w:r>
    <w:r w:rsidR="00771F5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75EB" w14:textId="77777777" w:rsidR="00C33EFD" w:rsidRDefault="00000000">
    <w:pPr>
      <w:jc w:val="center"/>
      <w:rPr>
        <w:color w:val="B7B7B7"/>
      </w:rPr>
    </w:pPr>
    <w:r>
      <w:rPr>
        <w:color w:val="B7B7B7"/>
      </w:rPr>
      <w:fldChar w:fldCharType="begin"/>
    </w:r>
    <w:r>
      <w:rPr>
        <w:color w:val="B7B7B7"/>
      </w:rPr>
      <w:instrText>PAGE</w:instrText>
    </w:r>
    <w:r>
      <w:rPr>
        <w:color w:val="B7B7B7"/>
      </w:rPr>
      <w:fldChar w:fldCharType="separate"/>
    </w:r>
    <w:r w:rsidR="00771F5E">
      <w:rPr>
        <w:noProof/>
        <w:color w:val="B7B7B7"/>
      </w:rPr>
      <w:t>1</w:t>
    </w:r>
    <w:r>
      <w:rPr>
        <w:color w:val="B7B7B7"/>
      </w:rPr>
      <w:fldChar w:fldCharType="end"/>
    </w:r>
    <w:r>
      <w:rPr>
        <w:color w:val="B7B7B7"/>
      </w:rPr>
      <w:t xml:space="preserve"> / </w:t>
    </w:r>
    <w:r>
      <w:rPr>
        <w:color w:val="B7B7B7"/>
      </w:rPr>
      <w:fldChar w:fldCharType="begin"/>
    </w:r>
    <w:r>
      <w:rPr>
        <w:color w:val="B7B7B7"/>
      </w:rPr>
      <w:instrText>NUMPAGES</w:instrText>
    </w:r>
    <w:r>
      <w:rPr>
        <w:color w:val="B7B7B7"/>
      </w:rPr>
      <w:fldChar w:fldCharType="separate"/>
    </w:r>
    <w:r w:rsidR="00771F5E">
      <w:rPr>
        <w:noProof/>
        <w:color w:val="B7B7B7"/>
      </w:rPr>
      <w:t>2</w:t>
    </w:r>
    <w:r>
      <w:rPr>
        <w:color w:val="B7B7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9706" w14:textId="77777777" w:rsidR="005B3574" w:rsidRDefault="005B3574">
      <w:r>
        <w:separator/>
      </w:r>
    </w:p>
  </w:footnote>
  <w:footnote w:type="continuationSeparator" w:id="0">
    <w:p w14:paraId="35CDCF6A" w14:textId="77777777" w:rsidR="005B3574" w:rsidRDefault="005B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F393" w14:textId="232DE2A1" w:rsidR="00C33EFD" w:rsidRDefault="005B3574">
    <w:pPr>
      <w:jc w:val="center"/>
      <w:rPr>
        <w:color w:val="B7B7B7"/>
      </w:rPr>
    </w:pPr>
    <w:r>
      <w:pict w14:anchorId="5A3A1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15.5pt;margin-top:0;width:35.7pt;height:529.8pt;z-index:-251659264;mso-wrap-edited:f;mso-width-percent:0;mso-height-percent:0;mso-position-horizontal:right;mso-position-horizontal-relative:margin;mso-position-vertical:center;mso-position-vertical-relative:margin;mso-width-percent:0;mso-height-percent:0">
          <v:imagedata r:id="rId1" o:title="image2"/>
          <w10:wrap anchorx="margin" anchory="margin"/>
        </v:shape>
      </w:pict>
    </w:r>
    <w:r w:rsidR="00EA027C">
      <w:rPr>
        <w:color w:val="B7B7B7"/>
      </w:rPr>
      <w:t xml:space="preserve">Zápis z jednání krajské rady dne </w:t>
    </w:r>
    <w:r w:rsidR="004B2AAD">
      <w:rPr>
        <w:color w:val="B7B7B7"/>
      </w:rPr>
      <w:t>8.2</w:t>
    </w:r>
    <w:r w:rsidR="00EA027C">
      <w:rPr>
        <w:color w:val="B7B7B7"/>
      </w:rPr>
      <w:t>. 202</w:t>
    </w:r>
    <w:r w:rsidR="00771F5E">
      <w:rPr>
        <w:color w:val="B7B7B7"/>
      </w:rPr>
      <w:t>4</w:t>
    </w:r>
  </w:p>
  <w:p w14:paraId="54CE48AF" w14:textId="77777777" w:rsidR="00C33EFD" w:rsidRDefault="00C33EFD">
    <w:pPr>
      <w:jc w:val="center"/>
      <w:rPr>
        <w:color w:val="B7B7B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6216" w14:textId="77777777" w:rsidR="00C33EFD" w:rsidRDefault="005B3574">
    <w:pPr>
      <w:rPr>
        <w:color w:val="B7B7B7"/>
      </w:rPr>
    </w:pPr>
    <w:r>
      <w:pict w14:anchorId="73386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15.5pt;margin-top:0;width:35.7pt;height:529.8pt;z-index:-251658240;mso-wrap-edited:f;mso-width-percent:0;mso-height-percent:0;mso-position-horizontal:right;mso-position-horizontal-relative:margin;mso-position-vertical:center;mso-position-vertical-relative:margin;mso-width-percent:0;mso-height-percent:0">
          <v:imagedata r:id="rId1" o:title="image2"/>
          <w10:wrap anchorx="margin" anchory="margin"/>
        </v:shape>
      </w:pict>
    </w:r>
  </w:p>
  <w:tbl>
    <w:tblPr>
      <w:tblStyle w:val="a6"/>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C33EFD" w14:paraId="732E8DD5" w14:textId="77777777">
      <w:trPr>
        <w:trHeight w:val="1242"/>
      </w:trPr>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52DFE8E4" w14:textId="77777777" w:rsidR="00C33EFD" w:rsidRDefault="00000000">
          <w:pPr>
            <w:widowControl w:val="0"/>
            <w:pBdr>
              <w:top w:val="nil"/>
              <w:left w:val="nil"/>
              <w:bottom w:val="nil"/>
              <w:right w:val="nil"/>
              <w:between w:val="nil"/>
            </w:pBdr>
            <w:ind w:left="0"/>
            <w:rPr>
              <w:color w:val="B7B7B7"/>
            </w:rPr>
          </w:pPr>
          <w:r>
            <w:rPr>
              <w:noProof/>
              <w:color w:val="B7B7B7"/>
            </w:rPr>
            <w:drawing>
              <wp:inline distT="114300" distB="114300" distL="114300" distR="114300" wp14:anchorId="275B3A71" wp14:editId="71DDD21F">
                <wp:extent cx="2655637" cy="8753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55637" cy="875377"/>
                        </a:xfrm>
                        <a:prstGeom prst="rect">
                          <a:avLst/>
                        </a:prstGeom>
                        <a:ln/>
                      </pic:spPr>
                    </pic:pic>
                  </a:graphicData>
                </a:graphic>
              </wp:inline>
            </w:drawing>
          </w:r>
        </w:p>
      </w:tc>
      <w:tc>
        <w:tcPr>
          <w:tcW w:w="5104" w:type="dxa"/>
          <w:tcBorders>
            <w:top w:val="nil"/>
            <w:left w:val="nil"/>
            <w:bottom w:val="nil"/>
            <w:right w:val="nil"/>
          </w:tcBorders>
          <w:shd w:val="clear" w:color="auto" w:fill="auto"/>
          <w:tcMar>
            <w:top w:w="100" w:type="dxa"/>
            <w:left w:w="100" w:type="dxa"/>
            <w:bottom w:w="100" w:type="dxa"/>
            <w:right w:w="100" w:type="dxa"/>
          </w:tcMar>
          <w:vAlign w:val="center"/>
        </w:tcPr>
        <w:p w14:paraId="72F65941" w14:textId="77777777" w:rsidR="00C33EFD" w:rsidRDefault="00000000">
          <w:pPr>
            <w:widowControl w:val="0"/>
            <w:pBdr>
              <w:top w:val="nil"/>
              <w:left w:val="nil"/>
              <w:bottom w:val="nil"/>
              <w:right w:val="nil"/>
              <w:between w:val="nil"/>
            </w:pBdr>
            <w:ind w:left="0"/>
            <w:jc w:val="right"/>
            <w:rPr>
              <w:b/>
              <w:color w:val="B7B7B7"/>
            </w:rPr>
          </w:pPr>
          <w:proofErr w:type="gramStart"/>
          <w:r>
            <w:rPr>
              <w:b/>
              <w:color w:val="B7B7B7"/>
            </w:rPr>
            <w:t>Junák - český</w:t>
          </w:r>
          <w:proofErr w:type="gramEnd"/>
          <w:r>
            <w:rPr>
              <w:b/>
              <w:color w:val="B7B7B7"/>
            </w:rPr>
            <w:t xml:space="preserve"> skaut, kraj Praha, z. s.</w:t>
          </w:r>
        </w:p>
        <w:p w14:paraId="6FCAF810" w14:textId="77777777" w:rsidR="00C33EFD" w:rsidRDefault="00000000">
          <w:pPr>
            <w:widowControl w:val="0"/>
            <w:pBdr>
              <w:top w:val="nil"/>
              <w:left w:val="nil"/>
              <w:bottom w:val="nil"/>
              <w:right w:val="nil"/>
              <w:between w:val="nil"/>
            </w:pBdr>
            <w:ind w:left="0"/>
            <w:jc w:val="right"/>
            <w:rPr>
              <w:color w:val="B7B7B7"/>
            </w:rPr>
          </w:pPr>
          <w:r>
            <w:rPr>
              <w:color w:val="B7B7B7"/>
            </w:rPr>
            <w:t>Senovážné náměstí 977/24</w:t>
          </w:r>
        </w:p>
        <w:p w14:paraId="589B7BEA" w14:textId="77777777" w:rsidR="00C33EFD" w:rsidRDefault="00000000">
          <w:pPr>
            <w:widowControl w:val="0"/>
            <w:pBdr>
              <w:top w:val="nil"/>
              <w:left w:val="nil"/>
              <w:bottom w:val="nil"/>
              <w:right w:val="nil"/>
              <w:between w:val="nil"/>
            </w:pBdr>
            <w:ind w:left="0"/>
            <w:jc w:val="right"/>
            <w:rPr>
              <w:color w:val="B7B7B7"/>
            </w:rPr>
          </w:pPr>
          <w:r>
            <w:rPr>
              <w:color w:val="B7B7B7"/>
            </w:rPr>
            <w:t>11000 Praha 1</w:t>
          </w:r>
        </w:p>
        <w:p w14:paraId="5FEDB4D2" w14:textId="77777777" w:rsidR="00C33EFD" w:rsidRDefault="00C33EFD">
          <w:pPr>
            <w:widowControl w:val="0"/>
            <w:pBdr>
              <w:top w:val="nil"/>
              <w:left w:val="nil"/>
              <w:bottom w:val="nil"/>
              <w:right w:val="nil"/>
              <w:between w:val="nil"/>
            </w:pBdr>
            <w:ind w:left="0"/>
            <w:jc w:val="right"/>
            <w:rPr>
              <w:color w:val="B7B7B7"/>
            </w:rPr>
          </w:pPr>
        </w:p>
        <w:p w14:paraId="3D3EBCF2" w14:textId="77777777" w:rsidR="00C33EFD" w:rsidRDefault="00000000">
          <w:pPr>
            <w:widowControl w:val="0"/>
            <w:pBdr>
              <w:top w:val="nil"/>
              <w:left w:val="nil"/>
              <w:bottom w:val="nil"/>
              <w:right w:val="nil"/>
              <w:between w:val="nil"/>
            </w:pBdr>
            <w:ind w:left="0"/>
            <w:jc w:val="right"/>
            <w:rPr>
              <w:color w:val="B7B7B7"/>
            </w:rPr>
          </w:pPr>
          <w:r>
            <w:rPr>
              <w:color w:val="B7B7B7"/>
            </w:rPr>
            <w:t>praha.skauting.cz</w:t>
          </w:r>
        </w:p>
        <w:p w14:paraId="2AE375E5" w14:textId="77777777" w:rsidR="00C33EFD" w:rsidRDefault="00000000">
          <w:pPr>
            <w:widowControl w:val="0"/>
            <w:pBdr>
              <w:top w:val="nil"/>
              <w:left w:val="nil"/>
              <w:bottom w:val="nil"/>
              <w:right w:val="nil"/>
              <w:between w:val="nil"/>
            </w:pBdr>
            <w:ind w:left="0"/>
            <w:jc w:val="right"/>
            <w:rPr>
              <w:color w:val="B7B7B7"/>
            </w:rPr>
          </w:pPr>
          <w:r>
            <w:rPr>
              <w:color w:val="B7B7B7"/>
            </w:rPr>
            <w:t>facebook.com/</w:t>
          </w:r>
          <w:proofErr w:type="spellStart"/>
          <w:r>
            <w:rPr>
              <w:color w:val="B7B7B7"/>
            </w:rPr>
            <w:t>skautipraha</w:t>
          </w:r>
          <w:proofErr w:type="spellEnd"/>
        </w:p>
      </w:tc>
    </w:tr>
  </w:tbl>
  <w:p w14:paraId="5C0414B2" w14:textId="77777777" w:rsidR="00C33EFD" w:rsidRDefault="00C33EFD">
    <w:pPr>
      <w:rPr>
        <w:color w:val="B7B7B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78D6"/>
    <w:multiLevelType w:val="multilevel"/>
    <w:tmpl w:val="DE980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1E5316"/>
    <w:multiLevelType w:val="multilevel"/>
    <w:tmpl w:val="BB227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AB3832"/>
    <w:multiLevelType w:val="multilevel"/>
    <w:tmpl w:val="A404A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9046746">
    <w:abstractNumId w:val="2"/>
  </w:num>
  <w:num w:numId="2" w16cid:durableId="607738132">
    <w:abstractNumId w:val="0"/>
  </w:num>
  <w:num w:numId="3" w16cid:durableId="69666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FD"/>
    <w:rsid w:val="000734A0"/>
    <w:rsid w:val="000F28A9"/>
    <w:rsid w:val="001123F4"/>
    <w:rsid w:val="003D2F38"/>
    <w:rsid w:val="003E0E4A"/>
    <w:rsid w:val="004457D2"/>
    <w:rsid w:val="00452A9A"/>
    <w:rsid w:val="00494751"/>
    <w:rsid w:val="004B2AAD"/>
    <w:rsid w:val="005B3574"/>
    <w:rsid w:val="005F1D95"/>
    <w:rsid w:val="00603F36"/>
    <w:rsid w:val="006731DB"/>
    <w:rsid w:val="007414F3"/>
    <w:rsid w:val="00771F5E"/>
    <w:rsid w:val="007A7C27"/>
    <w:rsid w:val="007F060A"/>
    <w:rsid w:val="008A483D"/>
    <w:rsid w:val="008C1574"/>
    <w:rsid w:val="008E16CC"/>
    <w:rsid w:val="00903C73"/>
    <w:rsid w:val="00936647"/>
    <w:rsid w:val="00A654CB"/>
    <w:rsid w:val="00A77708"/>
    <w:rsid w:val="00A94C72"/>
    <w:rsid w:val="00AB0BA0"/>
    <w:rsid w:val="00AD2BFB"/>
    <w:rsid w:val="00B32EDF"/>
    <w:rsid w:val="00B6691D"/>
    <w:rsid w:val="00C33EFD"/>
    <w:rsid w:val="00C6437C"/>
    <w:rsid w:val="00C865C8"/>
    <w:rsid w:val="00D40794"/>
    <w:rsid w:val="00D859CE"/>
    <w:rsid w:val="00DF3402"/>
    <w:rsid w:val="00E53071"/>
    <w:rsid w:val="00E9748F"/>
    <w:rsid w:val="00EA027C"/>
    <w:rsid w:val="00F76AB1"/>
    <w:rsid w:val="00FB26E8"/>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58C1"/>
  <w15:docId w15:val="{CF38B3C8-669C-6346-BA0B-7FC1721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1"/>
        <w:szCs w:val="21"/>
        <w:highlight w:val="white"/>
        <w:lang w:val="cs" w:eastAsia="en-GB"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5E"/>
    <w:pPr>
      <w:jc w:val="both"/>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ind w:left="425" w:hanging="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1F5E"/>
    <w:pPr>
      <w:tabs>
        <w:tab w:val="center" w:pos="4513"/>
        <w:tab w:val="right" w:pos="9026"/>
      </w:tabs>
    </w:pPr>
  </w:style>
  <w:style w:type="character" w:customStyle="1" w:styleId="HeaderChar">
    <w:name w:val="Header Char"/>
    <w:basedOn w:val="DefaultParagraphFont"/>
    <w:link w:val="Header"/>
    <w:uiPriority w:val="99"/>
    <w:rsid w:val="00771F5E"/>
  </w:style>
  <w:style w:type="paragraph" w:styleId="Footer">
    <w:name w:val="footer"/>
    <w:basedOn w:val="Normal"/>
    <w:link w:val="FooterChar"/>
    <w:uiPriority w:val="99"/>
    <w:unhideWhenUsed/>
    <w:rsid w:val="00771F5E"/>
    <w:pPr>
      <w:tabs>
        <w:tab w:val="center" w:pos="4513"/>
        <w:tab w:val="right" w:pos="9026"/>
      </w:tabs>
    </w:pPr>
  </w:style>
  <w:style w:type="character" w:customStyle="1" w:styleId="FooterChar">
    <w:name w:val="Footer Char"/>
    <w:basedOn w:val="DefaultParagraphFont"/>
    <w:link w:val="Footer"/>
    <w:uiPriority w:val="99"/>
    <w:rsid w:val="00771F5E"/>
  </w:style>
  <w:style w:type="paragraph" w:styleId="ListParagraph">
    <w:name w:val="List Paragraph"/>
    <w:basedOn w:val="Normal"/>
    <w:uiPriority w:val="34"/>
    <w:qFormat/>
    <w:rsid w:val="001123F4"/>
    <w:pPr>
      <w:contextualSpacing/>
    </w:pPr>
  </w:style>
  <w:style w:type="paragraph" w:styleId="TOC2">
    <w:name w:val="toc 2"/>
    <w:basedOn w:val="Normal"/>
    <w:next w:val="Normal"/>
    <w:autoRedefine/>
    <w:uiPriority w:val="39"/>
    <w:unhideWhenUsed/>
    <w:rsid w:val="006731DB"/>
    <w:pPr>
      <w:spacing w:after="100"/>
      <w:ind w:left="210"/>
    </w:pPr>
  </w:style>
  <w:style w:type="character" w:styleId="Hyperlink">
    <w:name w:val="Hyperlink"/>
    <w:basedOn w:val="DefaultParagraphFont"/>
    <w:uiPriority w:val="99"/>
    <w:unhideWhenUsed/>
    <w:rsid w:val="006731DB"/>
    <w:rPr>
      <w:color w:val="0000FF" w:themeColor="hyperlink"/>
      <w:u w:val="single"/>
    </w:rPr>
  </w:style>
  <w:style w:type="paragraph" w:styleId="NormalWeb">
    <w:name w:val="Normal (Web)"/>
    <w:basedOn w:val="Normal"/>
    <w:uiPriority w:val="99"/>
    <w:semiHidden/>
    <w:unhideWhenUsed/>
    <w:rsid w:val="00603F36"/>
    <w:pPr>
      <w:spacing w:before="100" w:beforeAutospacing="1" w:after="100" w:afterAutospacing="1"/>
      <w:ind w:left="0"/>
      <w:jc w:val="left"/>
    </w:pPr>
    <w:rPr>
      <w:rFonts w:ascii="Times New Roman" w:eastAsia="Times New Roman" w:hAnsi="Times New Roman" w:cs="Times New Roman"/>
      <w:sz w:val="24"/>
      <w:szCs w:val="24"/>
      <w:highlight w:val="none"/>
      <w:lang w:val="en-CZ"/>
    </w:rPr>
  </w:style>
  <w:style w:type="character" w:styleId="UnresolvedMention">
    <w:name w:val="Unresolved Mention"/>
    <w:basedOn w:val="DefaultParagraphFont"/>
    <w:uiPriority w:val="99"/>
    <w:semiHidden/>
    <w:unhideWhenUsed/>
    <w:rsid w:val="00D859CE"/>
    <w:rPr>
      <w:color w:val="605E5C"/>
      <w:shd w:val="clear" w:color="auto" w:fill="E1DFDD"/>
    </w:rPr>
  </w:style>
  <w:style w:type="character" w:styleId="FollowedHyperlink">
    <w:name w:val="FollowedHyperlink"/>
    <w:basedOn w:val="DefaultParagraphFont"/>
    <w:uiPriority w:val="99"/>
    <w:semiHidden/>
    <w:unhideWhenUsed/>
    <w:rsid w:val="008C1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1183">
      <w:bodyDiv w:val="1"/>
      <w:marLeft w:val="0"/>
      <w:marRight w:val="0"/>
      <w:marTop w:val="0"/>
      <w:marBottom w:val="0"/>
      <w:divBdr>
        <w:top w:val="none" w:sz="0" w:space="0" w:color="auto"/>
        <w:left w:val="none" w:sz="0" w:space="0" w:color="auto"/>
        <w:bottom w:val="none" w:sz="0" w:space="0" w:color="auto"/>
        <w:right w:val="none" w:sz="0" w:space="0" w:color="auto"/>
      </w:divBdr>
    </w:div>
    <w:div w:id="801919798">
      <w:bodyDiv w:val="1"/>
      <w:marLeft w:val="0"/>
      <w:marRight w:val="0"/>
      <w:marTop w:val="0"/>
      <w:marBottom w:val="0"/>
      <w:divBdr>
        <w:top w:val="none" w:sz="0" w:space="0" w:color="auto"/>
        <w:left w:val="none" w:sz="0" w:space="0" w:color="auto"/>
        <w:bottom w:val="none" w:sz="0" w:space="0" w:color="auto"/>
        <w:right w:val="none" w:sz="0" w:space="0" w:color="auto"/>
      </w:divBdr>
    </w:div>
    <w:div w:id="892813944">
      <w:bodyDiv w:val="1"/>
      <w:marLeft w:val="0"/>
      <w:marRight w:val="0"/>
      <w:marTop w:val="0"/>
      <w:marBottom w:val="0"/>
      <w:divBdr>
        <w:top w:val="none" w:sz="0" w:space="0" w:color="auto"/>
        <w:left w:val="none" w:sz="0" w:space="0" w:color="auto"/>
        <w:bottom w:val="none" w:sz="0" w:space="0" w:color="auto"/>
        <w:right w:val="none" w:sz="0" w:space="0" w:color="auto"/>
      </w:divBdr>
    </w:div>
    <w:div w:id="1057238864">
      <w:bodyDiv w:val="1"/>
      <w:marLeft w:val="0"/>
      <w:marRight w:val="0"/>
      <w:marTop w:val="0"/>
      <w:marBottom w:val="0"/>
      <w:divBdr>
        <w:top w:val="none" w:sz="0" w:space="0" w:color="auto"/>
        <w:left w:val="none" w:sz="0" w:space="0" w:color="auto"/>
        <w:bottom w:val="none" w:sz="0" w:space="0" w:color="auto"/>
        <w:right w:val="none" w:sz="0" w:space="0" w:color="auto"/>
      </w:divBdr>
    </w:div>
    <w:div w:id="1114860786">
      <w:bodyDiv w:val="1"/>
      <w:marLeft w:val="0"/>
      <w:marRight w:val="0"/>
      <w:marTop w:val="0"/>
      <w:marBottom w:val="0"/>
      <w:divBdr>
        <w:top w:val="none" w:sz="0" w:space="0" w:color="auto"/>
        <w:left w:val="none" w:sz="0" w:space="0" w:color="auto"/>
        <w:bottom w:val="none" w:sz="0" w:space="0" w:color="auto"/>
        <w:right w:val="none" w:sz="0" w:space="0" w:color="auto"/>
      </w:divBdr>
      <w:divsChild>
        <w:div w:id="912932363">
          <w:marLeft w:val="0"/>
          <w:marRight w:val="0"/>
          <w:marTop w:val="0"/>
          <w:marBottom w:val="0"/>
          <w:divBdr>
            <w:top w:val="none" w:sz="0" w:space="0" w:color="auto"/>
            <w:left w:val="none" w:sz="0" w:space="0" w:color="auto"/>
            <w:bottom w:val="none" w:sz="0" w:space="0" w:color="auto"/>
            <w:right w:val="none" w:sz="0" w:space="0" w:color="auto"/>
          </w:divBdr>
          <w:divsChild>
            <w:div w:id="991985597">
              <w:marLeft w:val="0"/>
              <w:marRight w:val="0"/>
              <w:marTop w:val="0"/>
              <w:marBottom w:val="0"/>
              <w:divBdr>
                <w:top w:val="none" w:sz="0" w:space="0" w:color="auto"/>
                <w:left w:val="none" w:sz="0" w:space="0" w:color="auto"/>
                <w:bottom w:val="none" w:sz="0" w:space="0" w:color="auto"/>
                <w:right w:val="none" w:sz="0" w:space="0" w:color="auto"/>
              </w:divBdr>
              <w:divsChild>
                <w:div w:id="80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ive.google.com/file/d/1Engx2rHE0eiuU0wrPSjr_m537sfgZGfb/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presentation/d/1gxJsBSznkuQH_LdDdN1hDZDq43FocRma2DnmmBxkFzA/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X3CDdmlKmh3BG4_MzOvZ_Wal0jmfMZYnmzz68OwFoQU/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watch/q5AnKcJQ5U/" TargetMode="External"/><Relationship Id="rId5" Type="http://schemas.openxmlformats.org/officeDocument/2006/relationships/footnotes" Target="footnotes.xml"/><Relationship Id="rId15" Type="http://schemas.openxmlformats.org/officeDocument/2006/relationships/hyperlink" Target="https://drive.google.com/drive/u/0/folders/1Z9EB-8p_dXRwSXqVWSoltuarT1cjjsy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rive.google.com/drive/folders/1U8BU9mdTZQ50Trqr2dcFAAMhk4MBvaOl?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Adéla Maráková</cp:lastModifiedBy>
  <cp:revision>20</cp:revision>
  <dcterms:created xsi:type="dcterms:W3CDTF">2024-01-18T11:56:00Z</dcterms:created>
  <dcterms:modified xsi:type="dcterms:W3CDTF">2024-02-09T08:14:00Z</dcterms:modified>
</cp:coreProperties>
</file>